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648" w:type="dxa"/>
        <w:tblLook w:val="04A0" w:firstRow="1" w:lastRow="0" w:firstColumn="1" w:lastColumn="0" w:noHBand="0" w:noVBand="1"/>
      </w:tblPr>
      <w:tblGrid>
        <w:gridCol w:w="1222"/>
        <w:gridCol w:w="1521"/>
        <w:gridCol w:w="2096"/>
        <w:gridCol w:w="5363"/>
        <w:gridCol w:w="328"/>
      </w:tblGrid>
      <w:tr w:rsidR="00C714E9" w:rsidRPr="007736C3" w14:paraId="57EA1B0F" w14:textId="77777777" w:rsidTr="00C10CBD">
        <w:tc>
          <w:tcPr>
            <w:tcW w:w="1222" w:type="dxa"/>
          </w:tcPr>
          <w:p w14:paraId="6956A152" w14:textId="165AA774" w:rsidR="003C24C1" w:rsidRPr="007736C3" w:rsidRDefault="003C24C1" w:rsidP="004A0CE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21" w:type="dxa"/>
          </w:tcPr>
          <w:p w14:paraId="3B77C664" w14:textId="77777777" w:rsidR="003C24C1" w:rsidRPr="007736C3" w:rsidRDefault="003C24C1" w:rsidP="007736C3">
            <w:pPr>
              <w:rPr>
                <w:rFonts w:asciiTheme="minorHAnsi" w:hAnsiTheme="minorHAnsi"/>
                <w:b/>
                <w:szCs w:val="24"/>
              </w:rPr>
            </w:pPr>
            <w:r w:rsidRPr="007736C3">
              <w:rPr>
                <w:rFonts w:asciiTheme="minorHAnsi" w:hAnsiTheme="minorHAnsi"/>
                <w:b/>
                <w:szCs w:val="24"/>
              </w:rPr>
              <w:t xml:space="preserve">City </w:t>
            </w:r>
            <w:r w:rsidR="007736C3">
              <w:rPr>
                <w:rFonts w:asciiTheme="minorHAnsi" w:hAnsiTheme="minorHAnsi"/>
                <w:b/>
                <w:szCs w:val="24"/>
              </w:rPr>
              <w:t>Timeline</w:t>
            </w:r>
          </w:p>
        </w:tc>
        <w:tc>
          <w:tcPr>
            <w:tcW w:w="2096" w:type="dxa"/>
          </w:tcPr>
          <w:p w14:paraId="7D02D0FA" w14:textId="77777777" w:rsidR="003C24C1" w:rsidRPr="007736C3" w:rsidRDefault="007736C3" w:rsidP="008E579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State law time limitations</w:t>
            </w:r>
          </w:p>
        </w:tc>
        <w:tc>
          <w:tcPr>
            <w:tcW w:w="5363" w:type="dxa"/>
          </w:tcPr>
          <w:p w14:paraId="7018012D" w14:textId="77777777" w:rsidR="003C24C1" w:rsidRPr="007736C3" w:rsidRDefault="003C24C1" w:rsidP="008E57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" w:type="dxa"/>
          </w:tcPr>
          <w:p w14:paraId="63F20D03" w14:textId="77777777" w:rsidR="003C24C1" w:rsidRPr="007736C3" w:rsidRDefault="003C24C1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7E51AACD" w14:textId="77777777" w:rsidTr="00C10CBD">
        <w:tc>
          <w:tcPr>
            <w:tcW w:w="1222" w:type="dxa"/>
          </w:tcPr>
          <w:p w14:paraId="3A0558F9" w14:textId="007D8BBD" w:rsidR="002D3A3B" w:rsidRDefault="00E016B7" w:rsidP="004454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</w:t>
            </w:r>
            <w:r w:rsidR="00D230AC">
              <w:rPr>
                <w:rFonts w:asciiTheme="minorHAnsi" w:hAnsiTheme="minorHAnsi"/>
                <w:szCs w:val="24"/>
              </w:rPr>
              <w:t>ne</w:t>
            </w:r>
          </w:p>
        </w:tc>
        <w:tc>
          <w:tcPr>
            <w:tcW w:w="1521" w:type="dxa"/>
          </w:tcPr>
          <w:p w14:paraId="7A332B49" w14:textId="3CC6E17F" w:rsidR="002D3A3B" w:rsidRDefault="00D230AC" w:rsidP="008318E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6/12/23</w:t>
            </w:r>
          </w:p>
        </w:tc>
        <w:tc>
          <w:tcPr>
            <w:tcW w:w="2096" w:type="dxa"/>
          </w:tcPr>
          <w:p w14:paraId="18107FC4" w14:textId="77777777" w:rsidR="002D3A3B" w:rsidRPr="007736C3" w:rsidRDefault="002D3A3B" w:rsidP="008E57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4C023993" w14:textId="3382A06C" w:rsidR="002D3A3B" w:rsidRDefault="002D3A3B" w:rsidP="008E579F">
            <w:pPr>
              <w:rPr>
                <w:rFonts w:asciiTheme="minorHAnsi" w:hAnsiTheme="minorHAnsi"/>
                <w:szCs w:val="24"/>
              </w:rPr>
            </w:pPr>
            <w:proofErr w:type="gramStart"/>
            <w:r w:rsidRPr="007736C3">
              <w:rPr>
                <w:rFonts w:asciiTheme="minorHAnsi" w:hAnsiTheme="minorHAnsi"/>
                <w:szCs w:val="24"/>
              </w:rPr>
              <w:t>Mayor  -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</w:t>
            </w:r>
            <w:r w:rsidR="000E1414">
              <w:rPr>
                <w:rFonts w:asciiTheme="minorHAnsi" w:hAnsiTheme="minorHAnsi"/>
                <w:szCs w:val="24"/>
              </w:rPr>
              <w:t>R</w:t>
            </w:r>
            <w:r>
              <w:rPr>
                <w:rFonts w:asciiTheme="minorHAnsi" w:hAnsiTheme="minorHAnsi"/>
                <w:szCs w:val="24"/>
              </w:rPr>
              <w:t>equest</w:t>
            </w:r>
            <w:r w:rsidRPr="007736C3">
              <w:rPr>
                <w:rFonts w:asciiTheme="minorHAnsi" w:hAnsiTheme="minorHAnsi"/>
                <w:szCs w:val="24"/>
              </w:rPr>
              <w:t xml:space="preserve"> to Dept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7736C3">
              <w:rPr>
                <w:rFonts w:asciiTheme="minorHAnsi" w:hAnsiTheme="minorHAnsi"/>
                <w:szCs w:val="24"/>
              </w:rPr>
              <w:t xml:space="preserve"> Heads</w:t>
            </w:r>
            <w:r>
              <w:rPr>
                <w:rFonts w:asciiTheme="minorHAnsi" w:hAnsiTheme="minorHAnsi"/>
                <w:szCs w:val="24"/>
              </w:rPr>
              <w:t>. Mayor requests baseline budget and any requests for new items including capital purchases, new expenditures and proposed new staffing. Include funding sources to pay for capital purchases.</w:t>
            </w:r>
          </w:p>
        </w:tc>
        <w:tc>
          <w:tcPr>
            <w:tcW w:w="328" w:type="dxa"/>
          </w:tcPr>
          <w:p w14:paraId="0C679F29" w14:textId="77777777" w:rsidR="002D3A3B" w:rsidRPr="007736C3" w:rsidRDefault="002D3A3B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32B1635C" w14:textId="77777777" w:rsidTr="00C10CBD">
        <w:trPr>
          <w:trHeight w:val="791"/>
        </w:trPr>
        <w:tc>
          <w:tcPr>
            <w:tcW w:w="1222" w:type="dxa"/>
          </w:tcPr>
          <w:p w14:paraId="1E12828B" w14:textId="77777777" w:rsidR="00BE7CD6" w:rsidRPr="00DB0C64" w:rsidRDefault="00BE7CD6" w:rsidP="008E57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June – Sept</w:t>
            </w:r>
          </w:p>
        </w:tc>
        <w:tc>
          <w:tcPr>
            <w:tcW w:w="1521" w:type="dxa"/>
          </w:tcPr>
          <w:p w14:paraId="4726E2F1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96" w:type="dxa"/>
          </w:tcPr>
          <w:p w14:paraId="39DD063A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38DE66AE" w14:textId="75352CFE" w:rsidR="00E016B7" w:rsidRPr="007736C3" w:rsidRDefault="006D129F" w:rsidP="000E141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CA/CT</w:t>
            </w:r>
            <w:r w:rsidR="00BE7CD6">
              <w:rPr>
                <w:rFonts w:asciiTheme="minorHAnsi" w:hAnsiTheme="minorHAnsi"/>
                <w:szCs w:val="24"/>
              </w:rPr>
              <w:t xml:space="preserve"> begins the preparation for the budget. A review of salary, salary allocations, benefits, expenditures, and general revenue forecasts is conducted.</w:t>
            </w:r>
            <w:r w:rsidR="0082105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328" w:type="dxa"/>
          </w:tcPr>
          <w:p w14:paraId="47160457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6E4E8AEF" w14:textId="77777777" w:rsidTr="00C10CBD">
        <w:trPr>
          <w:trHeight w:val="350"/>
        </w:trPr>
        <w:tc>
          <w:tcPr>
            <w:tcW w:w="1222" w:type="dxa"/>
          </w:tcPr>
          <w:p w14:paraId="5A3D8D86" w14:textId="77777777" w:rsidR="008318E3" w:rsidRPr="002A17B8" w:rsidRDefault="00E016B7" w:rsidP="008E579F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>August</w:t>
            </w:r>
          </w:p>
        </w:tc>
        <w:tc>
          <w:tcPr>
            <w:tcW w:w="1521" w:type="dxa"/>
          </w:tcPr>
          <w:p w14:paraId="03D2563E" w14:textId="77777777" w:rsidR="008318E3" w:rsidRDefault="00D230AC" w:rsidP="008318E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>
              <w:rPr>
                <w:rFonts w:asciiTheme="minorHAnsi" w:hAnsiTheme="minorHAnsi"/>
                <w:color w:val="4A442A" w:themeColor="background2" w:themeShade="40"/>
                <w:szCs w:val="24"/>
              </w:rPr>
              <w:t>8/1/23</w:t>
            </w:r>
          </w:p>
          <w:p w14:paraId="066B2400" w14:textId="7A9756F5" w:rsidR="00D230AC" w:rsidRPr="002A17B8" w:rsidRDefault="00D230AC" w:rsidP="008318E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</w:tc>
        <w:tc>
          <w:tcPr>
            <w:tcW w:w="2096" w:type="dxa"/>
          </w:tcPr>
          <w:p w14:paraId="5750D111" w14:textId="6FFDB344" w:rsidR="008318E3" w:rsidRPr="002A17B8" w:rsidRDefault="008318E3" w:rsidP="00E957B4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On or before the second Monday </w:t>
            </w:r>
            <w:proofErr w:type="gramStart"/>
            <w:r w:rsidRP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>in</w:t>
            </w:r>
            <w:proofErr w:type="gramEnd"/>
            <w:r w:rsidRP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September </w:t>
            </w:r>
            <w:r w:rsid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>14</w:t>
            </w:r>
            <w:r w:rsidR="00E016B7" w:rsidRPr="002A17B8">
              <w:rPr>
                <w:rFonts w:asciiTheme="minorHAnsi" w:hAnsiTheme="minorHAnsi"/>
                <w:color w:val="4A442A" w:themeColor="background2" w:themeShade="40"/>
                <w:szCs w:val="24"/>
                <w:vertAlign w:val="superscript"/>
              </w:rPr>
              <w:t>th</w:t>
            </w:r>
            <w:r w:rsidR="00E016B7" w:rsidRPr="002A17B8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</w:t>
            </w:r>
          </w:p>
        </w:tc>
        <w:tc>
          <w:tcPr>
            <w:tcW w:w="5363" w:type="dxa"/>
          </w:tcPr>
          <w:p w14:paraId="52715470" w14:textId="288FC71D" w:rsidR="008318E3" w:rsidRPr="00D230AC" w:rsidRDefault="000E1414" w:rsidP="008318E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CA/CT</w:t>
            </w:r>
            <w:r w:rsidR="008318E3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</w:t>
            </w:r>
            <w:r w:rsidR="00D230AC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issues “</w:t>
            </w:r>
            <w:r w:rsidR="008318E3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Call for 20</w:t>
            </w:r>
            <w:r w:rsidR="00E016B7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2</w:t>
            </w:r>
            <w:r w:rsid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4</w:t>
            </w:r>
            <w:r w:rsidR="008318E3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Budget” to Dept. Heads and Agency requests; Due </w:t>
            </w:r>
            <w:r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Fri</w:t>
            </w:r>
            <w:r w:rsidR="008318E3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day, </w:t>
            </w:r>
            <w:r w:rsidR="00E016B7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September </w:t>
            </w:r>
            <w:r w:rsidR="00D230AC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4</w:t>
            </w:r>
            <w:r w:rsidR="00E016B7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, 20</w:t>
            </w:r>
            <w:r w:rsidR="002A17B8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2</w:t>
            </w:r>
            <w:r w:rsidR="00D230AC" w:rsidRP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328" w:type="dxa"/>
          </w:tcPr>
          <w:p w14:paraId="60C12FAB" w14:textId="77777777" w:rsidR="008318E3" w:rsidRPr="007736C3" w:rsidRDefault="008318E3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724964B0" w14:textId="77777777" w:rsidTr="00C10CBD">
        <w:trPr>
          <w:trHeight w:val="350"/>
        </w:trPr>
        <w:tc>
          <w:tcPr>
            <w:tcW w:w="1222" w:type="dxa"/>
          </w:tcPr>
          <w:p w14:paraId="62A0AD91" w14:textId="77777777" w:rsidR="00015EAC" w:rsidRPr="00BC725D" w:rsidRDefault="00E016B7" w:rsidP="008E579F">
            <w:pPr>
              <w:rPr>
                <w:rFonts w:asciiTheme="minorHAnsi" w:hAnsiTheme="minorHAnsi"/>
                <w:bCs/>
                <w:szCs w:val="24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>September</w:t>
            </w:r>
          </w:p>
        </w:tc>
        <w:tc>
          <w:tcPr>
            <w:tcW w:w="1521" w:type="dxa"/>
          </w:tcPr>
          <w:p w14:paraId="492F7EC0" w14:textId="7D2700B5" w:rsidR="00015EAC" w:rsidRPr="00BC725D" w:rsidRDefault="00E016B7" w:rsidP="008318E3">
            <w:pP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</w:pP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9</w:t>
            </w:r>
            <w:r w:rsidR="00ED55D9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</w:t>
            </w:r>
            <w:r w:rsidR="00CF4269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</w:t>
            </w:r>
            <w:r w:rsidR="00D230AC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5</w:t>
            </w:r>
            <w:r w:rsidR="00ED55D9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</w:t>
            </w:r>
            <w:r w:rsidR="00D230AC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23</w:t>
            </w:r>
          </w:p>
        </w:tc>
        <w:tc>
          <w:tcPr>
            <w:tcW w:w="2096" w:type="dxa"/>
          </w:tcPr>
          <w:p w14:paraId="3E1E54E1" w14:textId="6E7A3BE0" w:rsidR="00015EAC" w:rsidRPr="00CF4269" w:rsidRDefault="00015EAC" w:rsidP="00E957B4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By Fourth Monday in September </w:t>
            </w:r>
            <w:r w:rsidR="00CF4269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28</w:t>
            </w:r>
          </w:p>
        </w:tc>
        <w:tc>
          <w:tcPr>
            <w:tcW w:w="5363" w:type="dxa"/>
          </w:tcPr>
          <w:p w14:paraId="2CAB205E" w14:textId="32AD4F27" w:rsidR="00015EAC" w:rsidRPr="00BC725D" w:rsidRDefault="00015EAC" w:rsidP="00015EAC">
            <w:pP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</w:pP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20</w:t>
            </w:r>
            <w:r w:rsidR="00E016B7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</w:t>
            </w:r>
            <w:r w:rsidR="00D230AC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4</w:t>
            </w: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Department Budget estimates &amp; Agency Requests D</w:t>
            </w:r>
            <w:r w:rsidR="00D230AC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ue</w:t>
            </w: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to Mayo</w:t>
            </w:r>
            <w:r w:rsidR="00A92D1E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r, City Administrator</w:t>
            </w:r>
            <w:r w:rsidR="006D129F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</w:t>
            </w: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Clerk-Treasurer</w:t>
            </w:r>
          </w:p>
          <w:p w14:paraId="3C058DD1" w14:textId="77777777" w:rsidR="00015EAC" w:rsidRPr="00CF4269" w:rsidRDefault="00015EAC" w:rsidP="00015EAC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The overall budget proposal, including new requests and capital projects, is presented to the Clerk-Treasurer &amp; Mayor for modifications, </w:t>
            </w:r>
            <w:proofErr w:type="gramStart"/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revisions</w:t>
            </w:r>
            <w:proofErr w:type="gramEnd"/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or additions.</w:t>
            </w:r>
          </w:p>
        </w:tc>
        <w:tc>
          <w:tcPr>
            <w:tcW w:w="328" w:type="dxa"/>
          </w:tcPr>
          <w:p w14:paraId="3C1E5255" w14:textId="77777777" w:rsidR="00015EAC" w:rsidRPr="007736C3" w:rsidRDefault="00015EAC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12A7D232" w14:textId="77777777" w:rsidTr="00D230AC">
        <w:trPr>
          <w:trHeight w:val="1988"/>
        </w:trPr>
        <w:tc>
          <w:tcPr>
            <w:tcW w:w="1222" w:type="dxa"/>
          </w:tcPr>
          <w:p w14:paraId="402EE445" w14:textId="77777777" w:rsidR="00E957B4" w:rsidRPr="00A90959" w:rsidRDefault="00E957B4" w:rsidP="008E579F">
            <w:pPr>
              <w:rPr>
                <w:rFonts w:asciiTheme="minorHAnsi" w:hAnsiTheme="minorHAnsi"/>
                <w:color w:val="FF000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October</w:t>
            </w:r>
          </w:p>
        </w:tc>
        <w:tc>
          <w:tcPr>
            <w:tcW w:w="1521" w:type="dxa"/>
          </w:tcPr>
          <w:p w14:paraId="61F7FA57" w14:textId="4B62E5DC" w:rsidR="00E957B4" w:rsidRPr="00CF4269" w:rsidRDefault="00E957B4" w:rsidP="00DD3300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10/</w:t>
            </w:r>
            <w:r w:rsidR="00BC725D">
              <w:rPr>
                <w:rFonts w:asciiTheme="minorHAnsi" w:hAnsiTheme="minorHAnsi"/>
                <w:color w:val="4A442A" w:themeColor="background2" w:themeShade="40"/>
                <w:szCs w:val="24"/>
              </w:rPr>
              <w:t>2</w:t>
            </w:r>
            <w:r w:rsidR="004C261E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/2</w:t>
            </w:r>
            <w:r w:rsid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2096" w:type="dxa"/>
          </w:tcPr>
          <w:p w14:paraId="5A2672D6" w14:textId="77777777" w:rsidR="004C261E" w:rsidRDefault="00E957B4" w:rsidP="008E579F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On or before the first business day in the third month prior (October) to the beginning of the fiscal year</w:t>
            </w:r>
          </w:p>
          <w:p w14:paraId="5E42A034" w14:textId="77777777" w:rsidR="00CF4269" w:rsidRDefault="00CF4269" w:rsidP="008E579F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517F5C72" w14:textId="10105968" w:rsidR="00CF4269" w:rsidRPr="00CF4269" w:rsidRDefault="00CF4269" w:rsidP="008E579F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</w:tc>
        <w:tc>
          <w:tcPr>
            <w:tcW w:w="5363" w:type="dxa"/>
          </w:tcPr>
          <w:p w14:paraId="1E0A678B" w14:textId="4989EC92" w:rsidR="00E957B4" w:rsidRPr="00CF4269" w:rsidRDefault="006D129F" w:rsidP="00DD3300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CA/CT</w:t>
            </w:r>
            <w:r w:rsidR="00E957B4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20</w:t>
            </w:r>
            <w:r w:rsidR="004C261E" w:rsidRPr="00BC725D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</w:t>
            </w:r>
            <w:r w:rsidR="00105201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3</w:t>
            </w:r>
            <w:r w:rsidR="00E957B4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 xml:space="preserve"> Estimated PRELIM Budget with Mayor with any detailed changes approved or requested by the </w:t>
            </w:r>
            <w:proofErr w:type="gramStart"/>
            <w:r w:rsidR="00E957B4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Mayor</w:t>
            </w:r>
            <w:proofErr w:type="gramEnd"/>
            <w:r w:rsidR="00E957B4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.</w:t>
            </w:r>
          </w:p>
        </w:tc>
        <w:tc>
          <w:tcPr>
            <w:tcW w:w="328" w:type="dxa"/>
          </w:tcPr>
          <w:p w14:paraId="1033148B" w14:textId="77777777" w:rsidR="00E957B4" w:rsidRPr="007736C3" w:rsidRDefault="00E957B4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66B9B0AB" w14:textId="77777777" w:rsidTr="00C10CBD">
        <w:tc>
          <w:tcPr>
            <w:tcW w:w="1222" w:type="dxa"/>
          </w:tcPr>
          <w:p w14:paraId="4B377665" w14:textId="77777777" w:rsidR="00BE7CD6" w:rsidRPr="00CF4269" w:rsidRDefault="00BE7CD6" w:rsidP="008E579F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October</w:t>
            </w:r>
          </w:p>
        </w:tc>
        <w:tc>
          <w:tcPr>
            <w:tcW w:w="1521" w:type="dxa"/>
          </w:tcPr>
          <w:p w14:paraId="29C5DD4E" w14:textId="6EF8CF53" w:rsidR="00BE7CD6" w:rsidRPr="00CF4269" w:rsidRDefault="00BE7CD6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By 10/</w:t>
            </w:r>
            <w:r w:rsid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2</w:t>
            </w:r>
            <w:r w:rsidR="004C261E" w:rsidRPr="00CF4269">
              <w:rPr>
                <w:rFonts w:asciiTheme="minorHAnsi" w:hAnsiTheme="minorHAnsi"/>
                <w:color w:val="4A442A" w:themeColor="background2" w:themeShade="40"/>
                <w:szCs w:val="24"/>
              </w:rPr>
              <w:t>/2</w:t>
            </w:r>
            <w:r w:rsidR="00D230AC">
              <w:rPr>
                <w:rFonts w:asciiTheme="minorHAnsi" w:hAnsiTheme="minorHAnsi"/>
                <w:color w:val="4A442A" w:themeColor="background2" w:themeShade="40"/>
                <w:szCs w:val="24"/>
              </w:rPr>
              <w:t>3</w:t>
            </w:r>
          </w:p>
          <w:p w14:paraId="26C7C04B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31E457C3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20079062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5D3AD073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345BA53E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3ADF10B8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1A912A7A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4E1756AC" w14:textId="77777777" w:rsidR="00534473" w:rsidRPr="00CF4269" w:rsidRDefault="00534473" w:rsidP="00BD2953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  <w:p w14:paraId="7064E1D8" w14:textId="4B456784" w:rsidR="00534473" w:rsidRPr="00CF4269" w:rsidRDefault="00534473" w:rsidP="00A9544A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</w:p>
        </w:tc>
        <w:tc>
          <w:tcPr>
            <w:tcW w:w="2096" w:type="dxa"/>
          </w:tcPr>
          <w:p w14:paraId="693901BE" w14:textId="77777777" w:rsidR="00E957B4" w:rsidRPr="00E957B4" w:rsidRDefault="00E957B4" w:rsidP="00E957B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wis721BT"/>
              </w:rPr>
            </w:pPr>
            <w:r w:rsidRPr="00E957B4">
              <w:rPr>
                <w:rFonts w:asciiTheme="minorHAnsi" w:eastAsiaTheme="minorHAnsi" w:hAnsiTheme="minorHAnsi" w:cs="Swis721BT"/>
              </w:rPr>
              <w:t>No later than the first</w:t>
            </w:r>
          </w:p>
          <w:p w14:paraId="4B04D3FA" w14:textId="77777777" w:rsidR="00BE7CD6" w:rsidRDefault="00E957B4" w:rsidP="00E957B4">
            <w:pPr>
              <w:rPr>
                <w:rFonts w:asciiTheme="minorHAnsi" w:eastAsiaTheme="minorHAnsi" w:hAnsiTheme="minorHAnsi" w:cs="Swis721BT"/>
              </w:rPr>
            </w:pPr>
            <w:r w:rsidRPr="00E957B4">
              <w:rPr>
                <w:rFonts w:asciiTheme="minorHAnsi" w:eastAsiaTheme="minorHAnsi" w:hAnsiTheme="minorHAnsi" w:cs="Swis721BT"/>
              </w:rPr>
              <w:t>Monday in October.</w:t>
            </w:r>
          </w:p>
          <w:p w14:paraId="134504A0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59CF29B1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7B7F54A6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5EDF4CFA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37990995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05116F27" w14:textId="77777777" w:rsidR="00534473" w:rsidRDefault="00534473" w:rsidP="00E957B4">
            <w:pPr>
              <w:rPr>
                <w:rFonts w:asciiTheme="minorHAnsi" w:eastAsiaTheme="minorHAnsi" w:hAnsiTheme="minorHAnsi" w:cs="Swis721BT"/>
              </w:rPr>
            </w:pPr>
          </w:p>
          <w:p w14:paraId="08E1CC5D" w14:textId="77777777" w:rsidR="00534473" w:rsidRDefault="00534473" w:rsidP="00E957B4">
            <w:pPr>
              <w:rPr>
                <w:rFonts w:asciiTheme="minorHAnsi" w:hAnsiTheme="minorHAnsi"/>
                <w:szCs w:val="24"/>
              </w:rPr>
            </w:pPr>
            <w:r w:rsidRPr="00BE0366">
              <w:rPr>
                <w:rFonts w:asciiTheme="minorHAnsi" w:eastAsiaTheme="minorHAnsi" w:hAnsiTheme="minorHAnsi" w:cs="Swis721BT"/>
              </w:rPr>
              <w:t>At least 60 days before</w:t>
            </w:r>
            <w:r>
              <w:rPr>
                <w:rFonts w:asciiTheme="minorHAnsi" w:eastAsiaTheme="minorHAnsi" w:hAnsiTheme="minorHAnsi" w:cs="Swis721BT"/>
              </w:rPr>
              <w:t xml:space="preserve"> </w:t>
            </w:r>
            <w:r w:rsidRPr="00BE0366">
              <w:rPr>
                <w:rFonts w:asciiTheme="minorHAnsi" w:eastAsiaTheme="minorHAnsi" w:hAnsiTheme="minorHAnsi" w:cs="Swis721BT"/>
              </w:rPr>
              <w:t>the ensuing fiscal year</w:t>
            </w:r>
            <w:r>
              <w:rPr>
                <w:rFonts w:asciiTheme="minorHAnsi" w:eastAsiaTheme="minorHAnsi" w:hAnsiTheme="minorHAnsi" w:cs="Swis721BT"/>
              </w:rPr>
              <w:t xml:space="preserve"> (11/0</w:t>
            </w:r>
            <w:r w:rsidR="00C10CBD">
              <w:rPr>
                <w:rFonts w:asciiTheme="minorHAnsi" w:eastAsiaTheme="minorHAnsi" w:hAnsiTheme="minorHAnsi" w:cs="Swis721BT"/>
              </w:rPr>
              <w:t>1</w:t>
            </w:r>
            <w:r>
              <w:rPr>
                <w:rFonts w:asciiTheme="minorHAnsi" w:eastAsiaTheme="minorHAnsi" w:hAnsiTheme="minorHAnsi" w:cs="Swis721BT"/>
              </w:rPr>
              <w:t>)</w:t>
            </w:r>
            <w:r w:rsidRPr="00BE0366">
              <w:rPr>
                <w:rFonts w:asciiTheme="minorHAnsi" w:eastAsiaTheme="minorHAnsi" w:hAnsiTheme="minorHAnsi" w:cs="Swis721BT"/>
              </w:rPr>
              <w:t>.</w:t>
            </w:r>
          </w:p>
        </w:tc>
        <w:tc>
          <w:tcPr>
            <w:tcW w:w="5363" w:type="dxa"/>
          </w:tcPr>
          <w:p w14:paraId="5969D12B" w14:textId="77777777" w:rsidR="00BE7CD6" w:rsidRPr="00BC725D" w:rsidRDefault="00BE7CD6" w:rsidP="00BE7CD6">
            <w:pPr>
              <w:rPr>
                <w:rFonts w:asciiTheme="minorHAnsi" w:hAnsiTheme="minorHAnsi"/>
                <w:bCs/>
                <w:szCs w:val="24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>CC regular meeting</w:t>
            </w:r>
          </w:p>
          <w:p w14:paraId="4B8A401A" w14:textId="4E9EBFD7" w:rsidR="00E957B4" w:rsidRPr="00BC725D" w:rsidRDefault="00BE7CD6" w:rsidP="00E957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Swis721BT"/>
                <w:bCs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 xml:space="preserve">Mayor provides </w:t>
            </w:r>
            <w:proofErr w:type="gramStart"/>
            <w:r w:rsidR="00E957B4" w:rsidRPr="00BC725D">
              <w:rPr>
                <w:rFonts w:asciiTheme="minorHAnsi" w:hAnsiTheme="minorHAnsi"/>
                <w:bCs/>
                <w:szCs w:val="24"/>
              </w:rPr>
              <w:t>council</w:t>
            </w:r>
            <w:proofErr w:type="gramEnd"/>
            <w:r w:rsidR="00E957B4" w:rsidRPr="00BC725D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E957B4" w:rsidRPr="00BC725D">
              <w:rPr>
                <w:rFonts w:asciiTheme="minorHAnsi" w:hAnsiTheme="minorHAnsi" w:cs="Swis721BT"/>
                <w:bCs/>
              </w:rPr>
              <w:t>with current information on estimates of revenues</w:t>
            </w:r>
            <w:r w:rsidR="00BD2953" w:rsidRPr="00BC725D">
              <w:rPr>
                <w:rFonts w:asciiTheme="minorHAnsi" w:hAnsiTheme="minorHAnsi" w:cs="Swis721BT"/>
                <w:bCs/>
              </w:rPr>
              <w:t xml:space="preserve"> (20</w:t>
            </w:r>
            <w:r w:rsidR="00CF4269" w:rsidRPr="00BC725D">
              <w:rPr>
                <w:rFonts w:asciiTheme="minorHAnsi" w:hAnsiTheme="minorHAnsi" w:cs="Swis721BT"/>
                <w:bCs/>
              </w:rPr>
              <w:t>2</w:t>
            </w:r>
            <w:r w:rsidR="00D230AC">
              <w:rPr>
                <w:rFonts w:asciiTheme="minorHAnsi" w:hAnsiTheme="minorHAnsi" w:cs="Swis721BT"/>
                <w:bCs/>
              </w:rPr>
              <w:t>3</w:t>
            </w:r>
            <w:r w:rsidR="00D230AC" w:rsidRPr="00BC725D">
              <w:rPr>
                <w:rFonts w:asciiTheme="minorHAnsi" w:hAnsiTheme="minorHAnsi" w:cs="Swis721BT"/>
                <w:bCs/>
              </w:rPr>
              <w:t>) from</w:t>
            </w:r>
            <w:r w:rsidR="00E957B4" w:rsidRPr="00BC725D">
              <w:rPr>
                <w:rFonts w:asciiTheme="minorHAnsi" w:hAnsiTheme="minorHAnsi" w:cs="Swis721BT"/>
                <w:bCs/>
              </w:rPr>
              <w:t xml:space="preserve"> all sources as adopted in the budget for the current year. </w:t>
            </w:r>
          </w:p>
          <w:p w14:paraId="11CA0B5A" w14:textId="671E110B" w:rsidR="00BE7CD6" w:rsidRPr="00BC725D" w:rsidRDefault="00E957B4" w:rsidP="00BD29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C725D">
              <w:rPr>
                <w:rFonts w:asciiTheme="minorHAnsi" w:hAnsiTheme="minorHAnsi" w:cs="Swis721BT"/>
                <w:bCs/>
              </w:rPr>
              <w:t xml:space="preserve">Mayor provides </w:t>
            </w:r>
            <w:r w:rsidR="00BC725D" w:rsidRPr="00BC725D">
              <w:rPr>
                <w:rFonts w:asciiTheme="minorHAnsi" w:hAnsiTheme="minorHAnsi" w:cs="Swis721BT"/>
                <w:bCs/>
              </w:rPr>
              <w:t>council with</w:t>
            </w:r>
            <w:r w:rsidRPr="00BC725D">
              <w:rPr>
                <w:rFonts w:asciiTheme="minorHAnsi" w:hAnsiTheme="minorHAnsi" w:cs="Swis721BT"/>
                <w:bCs/>
              </w:rPr>
              <w:t xml:space="preserve"> the proposed</w:t>
            </w:r>
            <w:r w:rsidR="00C10CBD" w:rsidRPr="00BC725D">
              <w:rPr>
                <w:rFonts w:asciiTheme="minorHAnsi" w:hAnsiTheme="minorHAnsi" w:cs="Swis721BT"/>
                <w:bCs/>
              </w:rPr>
              <w:t xml:space="preserve"> 202</w:t>
            </w:r>
            <w:r w:rsidR="00D230AC">
              <w:rPr>
                <w:rFonts w:asciiTheme="minorHAnsi" w:hAnsiTheme="minorHAnsi" w:cs="Swis721BT"/>
                <w:bCs/>
              </w:rPr>
              <w:t>4</w:t>
            </w:r>
            <w:r w:rsidRPr="00BC725D">
              <w:rPr>
                <w:rFonts w:asciiTheme="minorHAnsi" w:hAnsiTheme="minorHAnsi" w:cs="Swis721BT"/>
                <w:bCs/>
              </w:rPr>
              <w:t xml:space="preserve"> preliminary budget setting forth the complete financial program, showing expenditures requested by each department and sources of revenue by which each such program is proposed to be financed </w:t>
            </w:r>
            <w:r w:rsidR="00BE7CD6" w:rsidRPr="00BC725D">
              <w:rPr>
                <w:rFonts w:asciiTheme="minorHAnsi" w:hAnsiTheme="minorHAnsi"/>
                <w:bCs/>
                <w:szCs w:val="24"/>
              </w:rPr>
              <w:t>(</w:t>
            </w:r>
            <w:r w:rsidR="00BE0366" w:rsidRPr="00BC725D">
              <w:rPr>
                <w:rFonts w:asciiTheme="minorHAnsi" w:hAnsiTheme="minorHAnsi"/>
                <w:bCs/>
                <w:szCs w:val="24"/>
              </w:rPr>
              <w:t>20</w:t>
            </w:r>
            <w:r w:rsidR="00C10CBD" w:rsidRPr="00BC725D">
              <w:rPr>
                <w:rFonts w:asciiTheme="minorHAnsi" w:hAnsiTheme="minorHAnsi"/>
                <w:bCs/>
                <w:szCs w:val="24"/>
              </w:rPr>
              <w:t>2</w:t>
            </w:r>
            <w:r w:rsidR="00D230AC">
              <w:rPr>
                <w:rFonts w:asciiTheme="minorHAnsi" w:hAnsiTheme="minorHAnsi"/>
                <w:bCs/>
                <w:szCs w:val="24"/>
              </w:rPr>
              <w:t>4</w:t>
            </w:r>
            <w:r w:rsidR="00BE0366" w:rsidRPr="00BC725D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BE7CD6" w:rsidRPr="00BC725D">
              <w:rPr>
                <w:rFonts w:asciiTheme="minorHAnsi" w:hAnsiTheme="minorHAnsi"/>
                <w:bCs/>
                <w:szCs w:val="24"/>
              </w:rPr>
              <w:t>Revenue &amp; Expenditure</w:t>
            </w:r>
            <w:r w:rsidRPr="00BC725D">
              <w:rPr>
                <w:rFonts w:asciiTheme="minorHAnsi" w:hAnsiTheme="minorHAnsi"/>
                <w:bCs/>
                <w:szCs w:val="24"/>
              </w:rPr>
              <w:t>s.</w:t>
            </w:r>
            <w:r w:rsidR="00BE7CD6" w:rsidRPr="00BC725D">
              <w:rPr>
                <w:rFonts w:asciiTheme="minorHAnsi" w:hAnsiTheme="minorHAnsi"/>
                <w:bCs/>
                <w:szCs w:val="24"/>
              </w:rPr>
              <w:t>)</w:t>
            </w:r>
          </w:p>
          <w:p w14:paraId="0F223060" w14:textId="0C4F489A" w:rsidR="00534473" w:rsidRPr="00E957B4" w:rsidRDefault="00534473" w:rsidP="00BD29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 xml:space="preserve">Mayor </w:t>
            </w:r>
            <w:r w:rsidRPr="00BC725D">
              <w:rPr>
                <w:rFonts w:asciiTheme="minorHAnsi" w:eastAsiaTheme="minorHAnsi" w:hAnsiTheme="minorHAnsi" w:cs="Swis721BT"/>
                <w:bCs/>
              </w:rPr>
              <w:t>prepares preliminary budget and budget message</w:t>
            </w:r>
            <w:r w:rsidRPr="00BC725D">
              <w:rPr>
                <w:rFonts w:asciiTheme="minorHAnsi" w:eastAsiaTheme="minorHAnsi" w:hAnsiTheme="minorHAnsi" w:cs="Swis721BT"/>
                <w:bCs/>
                <w:sz w:val="12"/>
                <w:szCs w:val="12"/>
              </w:rPr>
              <w:t xml:space="preserve"> </w:t>
            </w:r>
            <w:r w:rsidRPr="00BC725D">
              <w:rPr>
                <w:rFonts w:asciiTheme="minorHAnsi" w:eastAsiaTheme="minorHAnsi" w:hAnsiTheme="minorHAnsi" w:cs="Swis721BT"/>
                <w:bCs/>
              </w:rPr>
              <w:t xml:space="preserve">and files with the city legislative body and </w:t>
            </w:r>
            <w:r w:rsidR="00BC725D" w:rsidRPr="00BC725D">
              <w:rPr>
                <w:rFonts w:asciiTheme="minorHAnsi" w:eastAsiaTheme="minorHAnsi" w:hAnsiTheme="minorHAnsi" w:cs="Swis721BT"/>
                <w:bCs/>
              </w:rPr>
              <w:t>CA/CT</w:t>
            </w:r>
            <w:r w:rsidRPr="00BC725D">
              <w:rPr>
                <w:rFonts w:asciiTheme="minorHAnsi" w:eastAsiaTheme="minorHAnsi" w:hAnsiTheme="minorHAnsi" w:cs="Swis721BT"/>
                <w:bCs/>
              </w:rPr>
              <w:t>.</w:t>
            </w:r>
          </w:p>
        </w:tc>
        <w:tc>
          <w:tcPr>
            <w:tcW w:w="328" w:type="dxa"/>
          </w:tcPr>
          <w:p w14:paraId="2DA67A97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337EFDF1" w14:textId="77777777" w:rsidTr="00C10CBD">
        <w:tc>
          <w:tcPr>
            <w:tcW w:w="1222" w:type="dxa"/>
          </w:tcPr>
          <w:p w14:paraId="7CBB8AB3" w14:textId="77777777" w:rsidR="00BE7CD6" w:rsidRDefault="00BE7CD6">
            <w:r w:rsidRPr="00E60679">
              <w:rPr>
                <w:rFonts w:asciiTheme="minorHAnsi" w:hAnsiTheme="minorHAnsi"/>
                <w:szCs w:val="24"/>
              </w:rPr>
              <w:t>October</w:t>
            </w:r>
          </w:p>
        </w:tc>
        <w:tc>
          <w:tcPr>
            <w:tcW w:w="1521" w:type="dxa"/>
          </w:tcPr>
          <w:p w14:paraId="41C4FB86" w14:textId="557288F8" w:rsidR="00BE7CD6" w:rsidRPr="007736C3" w:rsidRDefault="002B15CA" w:rsidP="00BE036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10/</w:t>
            </w:r>
            <w:r w:rsidR="00D230AC">
              <w:rPr>
                <w:rFonts w:asciiTheme="minorHAnsi" w:hAnsiTheme="minorHAnsi"/>
                <w:szCs w:val="24"/>
              </w:rPr>
              <w:t>9</w:t>
            </w:r>
            <w:r w:rsidR="00CF4269">
              <w:rPr>
                <w:rFonts w:asciiTheme="minorHAnsi" w:hAnsiTheme="minorHAnsi"/>
                <w:szCs w:val="24"/>
              </w:rPr>
              <w:t>/2</w:t>
            </w:r>
            <w:r w:rsidR="00D230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3CF21F51" w14:textId="77777777" w:rsidR="00BE7CD6" w:rsidRPr="007736C3" w:rsidRDefault="00BE7CD6" w:rsidP="005F7F6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2FA845E3" w14:textId="07AF2FA7" w:rsidR="00BE0366" w:rsidRDefault="00BE7CD6" w:rsidP="007E77F6">
            <w:pPr>
              <w:rPr>
                <w:rFonts w:asciiTheme="minorHAnsi" w:hAnsiTheme="minorHAnsi"/>
                <w:szCs w:val="24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>CC-Special Workshop</w:t>
            </w:r>
            <w:r w:rsidRPr="007736C3">
              <w:rPr>
                <w:rFonts w:asciiTheme="minorHAnsi" w:hAnsiTheme="minorHAnsi"/>
                <w:szCs w:val="24"/>
              </w:rPr>
              <w:t>/ 20</w:t>
            </w:r>
            <w:r w:rsidR="00C10CBD">
              <w:rPr>
                <w:rFonts w:asciiTheme="minorHAnsi" w:hAnsiTheme="minorHAnsi"/>
                <w:szCs w:val="24"/>
              </w:rPr>
              <w:t>2</w:t>
            </w:r>
            <w:r w:rsidR="00D230AC">
              <w:rPr>
                <w:rFonts w:asciiTheme="minorHAnsi" w:hAnsiTheme="minorHAnsi"/>
                <w:szCs w:val="24"/>
              </w:rPr>
              <w:t>4</w:t>
            </w:r>
            <w:r w:rsidRPr="007736C3">
              <w:rPr>
                <w:rFonts w:asciiTheme="minorHAnsi" w:hAnsiTheme="minorHAnsi"/>
                <w:szCs w:val="24"/>
              </w:rPr>
              <w:t xml:space="preserve"> Budget</w:t>
            </w:r>
          </w:p>
          <w:p w14:paraId="56131C22" w14:textId="17EE7BBC" w:rsidR="00BE7CD6" w:rsidRPr="007736C3" w:rsidRDefault="00BE7CD6" w:rsidP="00BE7CD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" w:type="dxa"/>
          </w:tcPr>
          <w:p w14:paraId="362B3AE4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41A6E5CF" w14:textId="77777777" w:rsidTr="00C10CBD">
        <w:tc>
          <w:tcPr>
            <w:tcW w:w="1222" w:type="dxa"/>
          </w:tcPr>
          <w:p w14:paraId="29E0DA79" w14:textId="77777777" w:rsidR="00BE7CD6" w:rsidRDefault="00BE7CD6">
            <w:r w:rsidRPr="00E60679">
              <w:rPr>
                <w:rFonts w:asciiTheme="minorHAnsi" w:hAnsiTheme="minorHAnsi"/>
                <w:szCs w:val="24"/>
              </w:rPr>
              <w:t>October</w:t>
            </w:r>
          </w:p>
        </w:tc>
        <w:tc>
          <w:tcPr>
            <w:tcW w:w="1521" w:type="dxa"/>
          </w:tcPr>
          <w:p w14:paraId="322A1838" w14:textId="4AB5B2F4" w:rsidR="00BE7CD6" w:rsidRPr="007736C3" w:rsidRDefault="00A9544A" w:rsidP="00A954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BC725D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/</w:t>
            </w:r>
            <w:r w:rsidR="00D230AC">
              <w:rPr>
                <w:rFonts w:asciiTheme="minorHAnsi" w:hAnsiTheme="minorHAnsi"/>
                <w:szCs w:val="24"/>
              </w:rPr>
              <w:t>23</w:t>
            </w:r>
            <w:r w:rsidR="00CF4269">
              <w:rPr>
                <w:rFonts w:asciiTheme="minorHAnsi" w:hAnsiTheme="minorHAnsi"/>
                <w:szCs w:val="24"/>
              </w:rPr>
              <w:t>/2</w:t>
            </w:r>
            <w:r w:rsidR="00D230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13EFE208" w14:textId="77777777" w:rsidR="00BE7CD6" w:rsidRPr="007736C3" w:rsidRDefault="00BE7CD6" w:rsidP="005F7F6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74BEFD88" w14:textId="01934B41" w:rsidR="00BE0366" w:rsidRDefault="00BE7CD6" w:rsidP="00BE0366">
            <w:pPr>
              <w:rPr>
                <w:rFonts w:asciiTheme="minorHAnsi" w:hAnsiTheme="minorHAnsi"/>
                <w:szCs w:val="24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>CC-Special Workshop</w:t>
            </w:r>
            <w:r>
              <w:rPr>
                <w:rFonts w:asciiTheme="minorHAnsi" w:hAnsiTheme="minorHAnsi"/>
                <w:szCs w:val="24"/>
              </w:rPr>
              <w:t xml:space="preserve"> / 20</w:t>
            </w:r>
            <w:r w:rsidR="00C10CBD">
              <w:rPr>
                <w:rFonts w:asciiTheme="minorHAnsi" w:hAnsiTheme="minorHAnsi"/>
                <w:szCs w:val="24"/>
              </w:rPr>
              <w:t>2</w:t>
            </w:r>
            <w:r w:rsidR="00D230AC">
              <w:rPr>
                <w:rFonts w:asciiTheme="minorHAnsi" w:hAnsiTheme="minorHAnsi"/>
                <w:szCs w:val="24"/>
              </w:rPr>
              <w:t>4</w:t>
            </w:r>
            <w:r w:rsidR="00BE0366">
              <w:rPr>
                <w:rFonts w:asciiTheme="minorHAnsi" w:hAnsiTheme="minorHAnsi"/>
                <w:szCs w:val="24"/>
              </w:rPr>
              <w:t xml:space="preserve"> Budget</w:t>
            </w:r>
          </w:p>
          <w:p w14:paraId="5E114630" w14:textId="4EBB3F77" w:rsidR="00BE7CD6" w:rsidRPr="00F17E51" w:rsidRDefault="00BE7CD6" w:rsidP="00F17E5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" w:type="dxa"/>
          </w:tcPr>
          <w:p w14:paraId="57BE7BF9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64B15A76" w14:textId="77777777" w:rsidTr="00C10CBD">
        <w:tc>
          <w:tcPr>
            <w:tcW w:w="1222" w:type="dxa"/>
          </w:tcPr>
          <w:p w14:paraId="3ACB14AF" w14:textId="77777777" w:rsidR="00BE7CD6" w:rsidRPr="00E60679" w:rsidRDefault="00BE7CD6" w:rsidP="00311A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October</w:t>
            </w:r>
          </w:p>
        </w:tc>
        <w:tc>
          <w:tcPr>
            <w:tcW w:w="1521" w:type="dxa"/>
          </w:tcPr>
          <w:p w14:paraId="1BE5594A" w14:textId="10988615" w:rsidR="00BE7CD6" w:rsidRPr="007736C3" w:rsidRDefault="00F86988" w:rsidP="00A954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10/</w:t>
            </w:r>
            <w:r w:rsidR="00F17E51">
              <w:rPr>
                <w:rFonts w:asciiTheme="minorHAnsi" w:hAnsiTheme="minorHAnsi"/>
                <w:szCs w:val="24"/>
              </w:rPr>
              <w:t>1</w:t>
            </w:r>
            <w:r w:rsidR="007B14C0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 to paper </w:t>
            </w:r>
          </w:p>
        </w:tc>
        <w:tc>
          <w:tcPr>
            <w:tcW w:w="2096" w:type="dxa"/>
          </w:tcPr>
          <w:p w14:paraId="489F2BF2" w14:textId="3D75EB04" w:rsidR="00BE7CD6" w:rsidRPr="007736C3" w:rsidRDefault="00A9544A" w:rsidP="00BE036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10/</w:t>
            </w:r>
            <w:r w:rsidR="00BB2EE7">
              <w:rPr>
                <w:rFonts w:asciiTheme="minorHAnsi" w:hAnsiTheme="minorHAnsi"/>
                <w:szCs w:val="24"/>
              </w:rPr>
              <w:t>1</w:t>
            </w:r>
            <w:r w:rsidR="007B14C0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7B14C0">
              <w:rPr>
                <w:rFonts w:asciiTheme="minorHAnsi" w:hAnsiTheme="minorHAnsi"/>
                <w:szCs w:val="24"/>
              </w:rPr>
              <w:t>3</w:t>
            </w:r>
            <w:r w:rsidR="00BB2EE7">
              <w:rPr>
                <w:rFonts w:asciiTheme="minorHAnsi" w:hAnsiTheme="minorHAnsi"/>
                <w:szCs w:val="24"/>
              </w:rPr>
              <w:t xml:space="preserve"> and 10/2</w:t>
            </w:r>
            <w:r w:rsidR="007B14C0">
              <w:rPr>
                <w:rFonts w:asciiTheme="minorHAnsi" w:hAnsiTheme="minorHAnsi"/>
                <w:szCs w:val="24"/>
              </w:rPr>
              <w:t>5</w:t>
            </w:r>
            <w:r w:rsidR="00BB2EE7">
              <w:rPr>
                <w:rFonts w:asciiTheme="minorHAnsi" w:hAnsiTheme="minorHAnsi"/>
                <w:szCs w:val="24"/>
              </w:rPr>
              <w:t>/2</w:t>
            </w:r>
            <w:r w:rsidR="007B14C0">
              <w:rPr>
                <w:rFonts w:asciiTheme="minorHAnsi" w:hAnsiTheme="minorHAnsi"/>
                <w:szCs w:val="24"/>
              </w:rPr>
              <w:t>3</w:t>
            </w:r>
            <w:r w:rsidR="00F17E51">
              <w:rPr>
                <w:rFonts w:asciiTheme="minorHAnsi" w:hAnsiTheme="minorHAnsi"/>
                <w:szCs w:val="24"/>
              </w:rPr>
              <w:t xml:space="preserve"> </w:t>
            </w:r>
            <w:r w:rsidR="00F86988">
              <w:rPr>
                <w:rFonts w:asciiTheme="minorHAnsi" w:hAnsiTheme="minorHAnsi"/>
                <w:szCs w:val="24"/>
              </w:rPr>
              <w:t>(Published)</w:t>
            </w:r>
          </w:p>
        </w:tc>
        <w:tc>
          <w:tcPr>
            <w:tcW w:w="5363" w:type="dxa"/>
          </w:tcPr>
          <w:p w14:paraId="1D65C85F" w14:textId="1140D199" w:rsidR="00BE7CD6" w:rsidRPr="007F023A" w:rsidRDefault="00F17E51" w:rsidP="00A954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CA/CT</w:t>
            </w:r>
            <w:r w:rsidR="00BE7CD6">
              <w:rPr>
                <w:rFonts w:asciiTheme="minorHAnsi" w:hAnsiTheme="minorHAnsi"/>
                <w:szCs w:val="24"/>
              </w:rPr>
              <w:t xml:space="preserve"> publishes notice of public hearing for property tax levy 11/</w:t>
            </w:r>
            <w:r w:rsidR="007B14C0">
              <w:rPr>
                <w:rFonts w:asciiTheme="minorHAnsi" w:hAnsiTheme="minorHAnsi"/>
                <w:szCs w:val="24"/>
              </w:rPr>
              <w:t>6</w:t>
            </w:r>
            <w:r w:rsidR="00BB2EE7">
              <w:rPr>
                <w:rFonts w:asciiTheme="minorHAnsi" w:hAnsiTheme="minorHAnsi"/>
                <w:szCs w:val="24"/>
              </w:rPr>
              <w:t>/2</w:t>
            </w:r>
            <w:r w:rsidR="007B14C0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28" w:type="dxa"/>
          </w:tcPr>
          <w:p w14:paraId="64C495BD" w14:textId="77777777" w:rsidR="00BE7CD6" w:rsidRPr="007736C3" w:rsidRDefault="00BE7CD6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C714E9" w:rsidRPr="007736C3" w14:paraId="3966636F" w14:textId="77777777" w:rsidTr="00C10CBD">
        <w:tc>
          <w:tcPr>
            <w:tcW w:w="1222" w:type="dxa"/>
          </w:tcPr>
          <w:p w14:paraId="02E842CD" w14:textId="77777777" w:rsidR="00F86988" w:rsidRDefault="00F86988" w:rsidP="00311A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October</w:t>
            </w:r>
          </w:p>
        </w:tc>
        <w:tc>
          <w:tcPr>
            <w:tcW w:w="1521" w:type="dxa"/>
          </w:tcPr>
          <w:p w14:paraId="23577576" w14:textId="23759101" w:rsidR="00F86988" w:rsidRPr="00F86988" w:rsidRDefault="00F86988" w:rsidP="00F86988">
            <w:pPr>
              <w:rPr>
                <w:rFonts w:asciiTheme="minorHAnsi" w:hAnsiTheme="minorHAnsi"/>
                <w:szCs w:val="24"/>
              </w:rPr>
            </w:pPr>
            <w:r w:rsidRPr="00F86988">
              <w:rPr>
                <w:rFonts w:asciiTheme="minorHAnsi" w:hAnsiTheme="minorHAnsi"/>
                <w:szCs w:val="24"/>
              </w:rPr>
              <w:t>10/</w:t>
            </w:r>
            <w:r w:rsidR="00CF4269">
              <w:rPr>
                <w:rFonts w:asciiTheme="minorHAnsi" w:hAnsiTheme="minorHAnsi"/>
                <w:szCs w:val="24"/>
              </w:rPr>
              <w:t>2</w:t>
            </w:r>
            <w:r w:rsidR="00D84600">
              <w:rPr>
                <w:rFonts w:asciiTheme="minorHAnsi" w:hAnsiTheme="minorHAnsi"/>
                <w:szCs w:val="24"/>
              </w:rPr>
              <w:t>1</w:t>
            </w:r>
            <w:r w:rsidRPr="00F86988">
              <w:rPr>
                <w:rFonts w:asciiTheme="minorHAnsi" w:hAnsiTheme="minorHAnsi"/>
                <w:szCs w:val="24"/>
              </w:rPr>
              <w:t xml:space="preserve"> to paper</w:t>
            </w:r>
          </w:p>
          <w:p w14:paraId="6D41F22E" w14:textId="77777777" w:rsidR="00F86988" w:rsidRDefault="00F86988" w:rsidP="00BE036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96" w:type="dxa"/>
          </w:tcPr>
          <w:p w14:paraId="67F863B0" w14:textId="7437B8C5" w:rsidR="00F86988" w:rsidRDefault="00D84600" w:rsidP="00A9544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10/26/2022 and 11/2/2022 (Published)</w:t>
            </w:r>
          </w:p>
        </w:tc>
        <w:tc>
          <w:tcPr>
            <w:tcW w:w="5363" w:type="dxa"/>
          </w:tcPr>
          <w:p w14:paraId="3F1550C5" w14:textId="08865AB1" w:rsidR="00F86988" w:rsidRDefault="00F17E51" w:rsidP="00F8698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Theme="minorHAnsi" w:hAnsiTheme="minorHAnsi" w:cs="Swis721BT"/>
              </w:rPr>
              <w:t>CA/CT</w:t>
            </w:r>
            <w:r w:rsidR="00F86988" w:rsidRPr="00BE0366">
              <w:rPr>
                <w:rFonts w:asciiTheme="minorHAnsi" w:eastAsiaTheme="minorHAnsi" w:hAnsiTheme="minorHAnsi" w:cs="Swis721BT"/>
              </w:rPr>
              <w:t xml:space="preserve"> publishes notice that preliminary budget</w:t>
            </w:r>
            <w:r w:rsidR="00F86988">
              <w:rPr>
                <w:rFonts w:asciiTheme="minorHAnsi" w:eastAsiaTheme="minorHAnsi" w:hAnsiTheme="minorHAnsi" w:cs="Swis721BT"/>
              </w:rPr>
              <w:t xml:space="preserve"> </w:t>
            </w:r>
            <w:r w:rsidR="00F86988" w:rsidRPr="00BE0366">
              <w:rPr>
                <w:rFonts w:asciiTheme="minorHAnsi" w:eastAsiaTheme="minorHAnsi" w:hAnsiTheme="minorHAnsi" w:cs="Swis721BT"/>
              </w:rPr>
              <w:t>has been filed and publishes notice of public</w:t>
            </w:r>
            <w:r w:rsidR="00F86988">
              <w:rPr>
                <w:rFonts w:asciiTheme="minorHAnsi" w:eastAsiaTheme="minorHAnsi" w:hAnsiTheme="minorHAnsi" w:cs="Swis721BT"/>
              </w:rPr>
              <w:t xml:space="preserve"> </w:t>
            </w:r>
            <w:r w:rsidR="00F86988" w:rsidRPr="00BE0366">
              <w:rPr>
                <w:rFonts w:asciiTheme="minorHAnsi" w:eastAsiaTheme="minorHAnsi" w:hAnsiTheme="minorHAnsi" w:cs="Swis721BT"/>
              </w:rPr>
              <w:t>hearing on final budget once a week for two</w:t>
            </w:r>
            <w:r w:rsidR="00F86988">
              <w:rPr>
                <w:rFonts w:asciiTheme="minorHAnsi" w:eastAsiaTheme="minorHAnsi" w:hAnsiTheme="minorHAnsi" w:cs="Swis721BT"/>
              </w:rPr>
              <w:t xml:space="preserve"> </w:t>
            </w:r>
            <w:r w:rsidR="00F86988" w:rsidRPr="00BE0366">
              <w:rPr>
                <w:rFonts w:asciiTheme="minorHAnsi" w:eastAsiaTheme="minorHAnsi" w:hAnsiTheme="minorHAnsi" w:cs="Swis721BT"/>
              </w:rPr>
              <w:t>consecutive weeks.</w:t>
            </w:r>
          </w:p>
        </w:tc>
        <w:tc>
          <w:tcPr>
            <w:tcW w:w="328" w:type="dxa"/>
          </w:tcPr>
          <w:p w14:paraId="2FC87CBE" w14:textId="77777777" w:rsidR="00F86988" w:rsidRPr="007736C3" w:rsidRDefault="00F86988" w:rsidP="008E579F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736EA714" w14:textId="77777777" w:rsidTr="00C10CBD">
        <w:tc>
          <w:tcPr>
            <w:tcW w:w="1222" w:type="dxa"/>
          </w:tcPr>
          <w:p w14:paraId="28016E12" w14:textId="19402D25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E60679">
              <w:rPr>
                <w:rFonts w:asciiTheme="minorHAnsi" w:hAnsiTheme="minorHAnsi"/>
                <w:szCs w:val="24"/>
              </w:rPr>
              <w:t>October</w:t>
            </w:r>
          </w:p>
        </w:tc>
        <w:tc>
          <w:tcPr>
            <w:tcW w:w="1521" w:type="dxa"/>
          </w:tcPr>
          <w:p w14:paraId="59E86CB9" w14:textId="6B28DB30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10/</w:t>
            </w:r>
            <w:r>
              <w:rPr>
                <w:rFonts w:asciiTheme="minorHAnsi" w:hAnsiTheme="minorHAnsi"/>
                <w:szCs w:val="24"/>
              </w:rPr>
              <w:t>30</w:t>
            </w:r>
            <w:r>
              <w:rPr>
                <w:rFonts w:asciiTheme="minorHAnsi" w:hAnsiTheme="minorHAnsi"/>
                <w:szCs w:val="24"/>
              </w:rPr>
              <w:t>/23</w:t>
            </w:r>
          </w:p>
        </w:tc>
        <w:tc>
          <w:tcPr>
            <w:tcW w:w="2096" w:type="dxa"/>
          </w:tcPr>
          <w:p w14:paraId="449FDA49" w14:textId="67895B78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26CD04C0" w14:textId="77777777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BC725D">
              <w:rPr>
                <w:rFonts w:asciiTheme="minorHAnsi" w:hAnsiTheme="minorHAnsi"/>
                <w:bCs/>
                <w:szCs w:val="24"/>
              </w:rPr>
              <w:t>CC-Special Workshop</w:t>
            </w:r>
            <w:r>
              <w:rPr>
                <w:rFonts w:asciiTheme="minorHAnsi" w:hAnsiTheme="minorHAnsi"/>
                <w:szCs w:val="24"/>
              </w:rPr>
              <w:t xml:space="preserve"> / 2024 Budget</w:t>
            </w:r>
          </w:p>
          <w:p w14:paraId="2CA8A540" w14:textId="1B870B66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" w:type="dxa"/>
          </w:tcPr>
          <w:p w14:paraId="5CD85CD8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3940D22F" w14:textId="77777777" w:rsidTr="00C10CBD">
        <w:tc>
          <w:tcPr>
            <w:tcW w:w="1222" w:type="dxa"/>
          </w:tcPr>
          <w:p w14:paraId="442B6AC8" w14:textId="26DBAEF8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Nov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0B9C6E65" w14:textId="77777777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11/13/23</w:t>
            </w:r>
          </w:p>
          <w:p w14:paraId="50AC595D" w14:textId="35C627F9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96" w:type="dxa"/>
          </w:tcPr>
          <w:p w14:paraId="7EED3566" w14:textId="77777777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0EF0B424" w14:textId="4B47C93D" w:rsidR="007B14C0" w:rsidRPr="003A07AB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3A07AB">
              <w:rPr>
                <w:rFonts w:asciiTheme="minorHAnsi" w:hAnsiTheme="minorHAnsi"/>
                <w:bCs/>
                <w:szCs w:val="24"/>
              </w:rPr>
              <w:t>CC Special meeting/202</w:t>
            </w:r>
            <w:r>
              <w:rPr>
                <w:rFonts w:asciiTheme="minorHAnsi" w:hAnsiTheme="minorHAnsi"/>
                <w:bCs/>
                <w:szCs w:val="24"/>
              </w:rPr>
              <w:t>4</w:t>
            </w:r>
            <w:r w:rsidRPr="003A07AB">
              <w:rPr>
                <w:rFonts w:asciiTheme="minorHAnsi" w:hAnsiTheme="minorHAnsi"/>
                <w:bCs/>
                <w:szCs w:val="24"/>
              </w:rPr>
              <w:t xml:space="preserve"> Budget</w:t>
            </w:r>
          </w:p>
          <w:p w14:paraId="6D268A7B" w14:textId="483AC044" w:rsidR="007B14C0" w:rsidRPr="00037924" w:rsidRDefault="007B14C0" w:rsidP="007B14C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Council comments and requests for additions and/or changes to 202</w:t>
            </w:r>
            <w:r>
              <w:rPr>
                <w:rFonts w:asciiTheme="minorHAnsi" w:hAnsiTheme="minorHAnsi"/>
                <w:szCs w:val="24"/>
              </w:rPr>
              <w:t>4</w:t>
            </w:r>
            <w:r w:rsidRPr="00037924">
              <w:rPr>
                <w:rFonts w:asciiTheme="minorHAnsi" w:hAnsiTheme="minorHAnsi"/>
                <w:szCs w:val="24"/>
              </w:rPr>
              <w:t xml:space="preserve"> Budget</w:t>
            </w:r>
          </w:p>
        </w:tc>
        <w:tc>
          <w:tcPr>
            <w:tcW w:w="328" w:type="dxa"/>
          </w:tcPr>
          <w:p w14:paraId="7A9B7768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6F0BF807" w14:textId="77777777" w:rsidTr="00C10CBD">
        <w:tc>
          <w:tcPr>
            <w:tcW w:w="1222" w:type="dxa"/>
          </w:tcPr>
          <w:p w14:paraId="23C2F39A" w14:textId="39ECF72F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Nov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09082A13" w14:textId="35D85469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11/17/23</w:t>
            </w:r>
          </w:p>
        </w:tc>
        <w:tc>
          <w:tcPr>
            <w:tcW w:w="2096" w:type="dxa"/>
          </w:tcPr>
          <w:p w14:paraId="1942C730" w14:textId="457D6274" w:rsidR="007B14C0" w:rsidRDefault="007B14C0" w:rsidP="007B14C0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F86988">
              <w:rPr>
                <w:rFonts w:asciiTheme="minorHAnsi" w:eastAsiaTheme="minorHAnsi" w:hAnsiTheme="minorHAnsi" w:cs="Swis721BT"/>
              </w:rPr>
              <w:t>No later than six weeks</w:t>
            </w:r>
            <w:r>
              <w:rPr>
                <w:rFonts w:asciiTheme="minorHAnsi" w:eastAsiaTheme="minorHAnsi" w:hAnsiTheme="minorHAnsi" w:cs="Swis721BT"/>
              </w:rPr>
              <w:t xml:space="preserve"> </w:t>
            </w:r>
            <w:r w:rsidRPr="00F86988">
              <w:rPr>
                <w:rFonts w:asciiTheme="minorHAnsi" w:eastAsiaTheme="minorHAnsi" w:hAnsiTheme="minorHAnsi" w:cs="Swis721BT"/>
              </w:rPr>
              <w:t>before January 1</w:t>
            </w:r>
            <w:r w:rsidRPr="002276FA">
              <w:rPr>
                <w:rFonts w:asciiTheme="minorHAnsi" w:eastAsiaTheme="minorHAnsi" w:hAnsiTheme="minorHAnsi" w:cs="Swis721BT"/>
                <w:vertAlign w:val="superscript"/>
              </w:rPr>
              <w:t>st</w:t>
            </w:r>
            <w:r>
              <w:rPr>
                <w:rFonts w:asciiTheme="minorHAnsi" w:eastAsiaTheme="minorHAnsi" w:hAnsiTheme="minorHAnsi" w:cs="Swis721BT"/>
              </w:rPr>
              <w:t xml:space="preserve">; = </w:t>
            </w:r>
            <w:r>
              <w:rPr>
                <w:rFonts w:asciiTheme="minorHAnsi" w:hAnsiTheme="minorHAnsi"/>
                <w:szCs w:val="24"/>
              </w:rPr>
              <w:t>11/20/2023</w:t>
            </w:r>
          </w:p>
        </w:tc>
        <w:tc>
          <w:tcPr>
            <w:tcW w:w="5363" w:type="dxa"/>
          </w:tcPr>
          <w:p w14:paraId="31E03D54" w14:textId="77777777" w:rsidR="007B14C0" w:rsidRDefault="007B14C0" w:rsidP="007B14C0">
            <w:pPr>
              <w:rPr>
                <w:rFonts w:asciiTheme="minorHAnsi" w:hAnsiTheme="minorHAnsi"/>
                <w:b/>
                <w:szCs w:val="24"/>
              </w:rPr>
            </w:pPr>
            <w:r w:rsidRPr="007D4D13">
              <w:rPr>
                <w:rFonts w:asciiTheme="minorHAnsi" w:hAnsiTheme="minorHAnsi"/>
                <w:szCs w:val="24"/>
              </w:rPr>
              <w:t>Prelim Budget made available to the Public</w:t>
            </w:r>
          </w:p>
        </w:tc>
        <w:tc>
          <w:tcPr>
            <w:tcW w:w="328" w:type="dxa"/>
          </w:tcPr>
          <w:p w14:paraId="029D7E89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5ACE9B46" w14:textId="77777777" w:rsidTr="00C10CBD">
        <w:tc>
          <w:tcPr>
            <w:tcW w:w="1222" w:type="dxa"/>
          </w:tcPr>
          <w:p w14:paraId="39370F78" w14:textId="11AA47CA" w:rsidR="007B14C0" w:rsidRPr="00A90959" w:rsidRDefault="007B14C0" w:rsidP="007B14C0">
            <w:pPr>
              <w:rPr>
                <w:rFonts w:asciiTheme="minorHAnsi" w:hAnsiTheme="minorHAnsi"/>
              </w:rPr>
            </w:pPr>
            <w:r w:rsidRPr="00A90959">
              <w:rPr>
                <w:rFonts w:asciiTheme="minorHAnsi" w:hAnsiTheme="minorHAnsi"/>
              </w:rPr>
              <w:t>Nov</w:t>
            </w:r>
            <w:r w:rsidR="000B07C6">
              <w:rPr>
                <w:rFonts w:asciiTheme="minorHAnsi" w:hAnsiTheme="minorHAnsi"/>
              </w:rPr>
              <w:t>ember</w:t>
            </w:r>
          </w:p>
        </w:tc>
        <w:tc>
          <w:tcPr>
            <w:tcW w:w="1521" w:type="dxa"/>
          </w:tcPr>
          <w:p w14:paraId="105940CB" w14:textId="462ADCB2" w:rsidR="007B14C0" w:rsidRPr="004E01CF" w:rsidRDefault="007B14C0" w:rsidP="007B14C0">
            <w:pPr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rFonts w:asciiTheme="minorHAnsi" w:hAnsiTheme="minorHAnsi"/>
                <w:szCs w:val="24"/>
              </w:rPr>
              <w:t>11/6/23 &amp; 11/20/23</w:t>
            </w:r>
          </w:p>
        </w:tc>
        <w:tc>
          <w:tcPr>
            <w:tcW w:w="2096" w:type="dxa"/>
          </w:tcPr>
          <w:p w14:paraId="4B176930" w14:textId="75616251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Nov 6 &amp;20 Public Hearings-preliminary</w:t>
            </w:r>
          </w:p>
        </w:tc>
        <w:tc>
          <w:tcPr>
            <w:tcW w:w="5363" w:type="dxa"/>
          </w:tcPr>
          <w:p w14:paraId="4B32D08B" w14:textId="4C249438" w:rsidR="007B14C0" w:rsidRPr="00846487" w:rsidRDefault="007B14C0" w:rsidP="007B14C0">
            <w:pP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</w:pP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CA/CT makes changes to Prelim Budget for council review and First Reading at 11/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20</w:t>
            </w: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/2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3</w:t>
            </w: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</w:t>
            </w:r>
            <w:proofErr w:type="gramStart"/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meeting</w:t>
            </w:r>
            <w:proofErr w:type="gramEnd"/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</w:t>
            </w:r>
          </w:p>
          <w:p w14:paraId="5C2B2E2D" w14:textId="51ADD2FA" w:rsidR="007B14C0" w:rsidRPr="00846487" w:rsidRDefault="007B14C0" w:rsidP="007B14C0">
            <w:pP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</w:pP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 OR &gt;&gt;set Special </w:t>
            </w:r>
            <w:proofErr w:type="gramStart"/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Meeting</w:t>
            </w:r>
            <w:proofErr w:type="gramEnd"/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for 11/2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7</w:t>
            </w: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/2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3</w:t>
            </w:r>
          </w:p>
          <w:p w14:paraId="7F976915" w14:textId="1DBF905A" w:rsidR="007B14C0" w:rsidRPr="00846487" w:rsidRDefault="007B14C0" w:rsidP="007B14C0">
            <w:pP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</w:pP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 OR &gt;&gt;at 12/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4</w:t>
            </w: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/2</w:t>
            </w:r>
            <w:r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>3</w:t>
            </w:r>
            <w:r w:rsidRPr="00846487">
              <w:rPr>
                <w:rFonts w:asciiTheme="minorHAnsi" w:hAnsiTheme="minorHAnsi"/>
                <w:bCs/>
                <w:color w:val="4A442A" w:themeColor="background2" w:themeShade="40"/>
                <w:szCs w:val="24"/>
              </w:rPr>
              <w:t xml:space="preserve"> CC meeting</w:t>
            </w:r>
          </w:p>
          <w:p w14:paraId="3B705F8A" w14:textId="610E0DAB" w:rsidR="007B14C0" w:rsidRPr="00846487" w:rsidRDefault="007B14C0" w:rsidP="007B14C0">
            <w:pPr>
              <w:rPr>
                <w:rFonts w:asciiTheme="minorHAnsi" w:hAnsiTheme="minorHAnsi"/>
                <w:bCs/>
                <w:color w:val="FF0000"/>
                <w:szCs w:val="24"/>
              </w:rPr>
            </w:pPr>
          </w:p>
          <w:p w14:paraId="732F3F78" w14:textId="76A2E370" w:rsidR="007B14C0" w:rsidRDefault="007B14C0" w:rsidP="007B14C0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</w:p>
          <w:p w14:paraId="61FC41D6" w14:textId="25769C37" w:rsidR="007B14C0" w:rsidRDefault="007B14C0" w:rsidP="007B14C0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</w:p>
          <w:p w14:paraId="5253ABEB" w14:textId="77777777" w:rsidR="007B14C0" w:rsidRPr="00EC4A7B" w:rsidRDefault="007B14C0" w:rsidP="007B14C0">
            <w:pPr>
              <w:rPr>
                <w:rFonts w:asciiTheme="minorHAnsi" w:hAnsiTheme="minorHAnsi"/>
                <w:b/>
                <w:color w:val="FF0000"/>
                <w:szCs w:val="24"/>
              </w:rPr>
            </w:pPr>
          </w:p>
          <w:p w14:paraId="6EA74AAE" w14:textId="77777777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8" w:type="dxa"/>
          </w:tcPr>
          <w:p w14:paraId="22E8DF63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0AEAD795" w14:textId="77777777" w:rsidTr="00C10CBD">
        <w:tc>
          <w:tcPr>
            <w:tcW w:w="1222" w:type="dxa"/>
          </w:tcPr>
          <w:p w14:paraId="4327C31E" w14:textId="16B6CD81" w:rsidR="007B14C0" w:rsidRPr="00037924" w:rsidRDefault="007B14C0" w:rsidP="007B14C0">
            <w:r w:rsidRPr="00037924">
              <w:rPr>
                <w:rFonts w:asciiTheme="minorHAnsi" w:hAnsiTheme="minorHAnsi"/>
                <w:szCs w:val="24"/>
              </w:rPr>
              <w:t>Nov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677524F2" w14:textId="2D37CE51" w:rsidR="007B14C0" w:rsidRPr="00037924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11/1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  <w:r w:rsidRPr="00037924">
              <w:rPr>
                <w:rFonts w:asciiTheme="minorHAnsi" w:hAnsiTheme="minorHAnsi"/>
                <w:szCs w:val="24"/>
              </w:rPr>
              <w:t>/2</w:t>
            </w: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141749F5" w14:textId="73D3FD3A" w:rsidR="007B14C0" w:rsidRPr="00037924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*By 11/</w:t>
            </w:r>
            <w:r w:rsidR="000B07C6">
              <w:rPr>
                <w:rFonts w:asciiTheme="minorHAnsi" w:hAnsiTheme="minorHAnsi"/>
                <w:szCs w:val="24"/>
              </w:rPr>
              <w:t>27</w:t>
            </w:r>
            <w:r w:rsidRPr="00037924"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  <w:p w14:paraId="5C7D0103" w14:textId="54BE8D3A" w:rsidR="007B14C0" w:rsidRPr="00037924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**12/</w:t>
            </w:r>
            <w:r w:rsidR="000B07C6">
              <w:rPr>
                <w:rFonts w:asciiTheme="minorHAnsi" w:hAnsiTheme="minorHAnsi"/>
                <w:szCs w:val="24"/>
              </w:rPr>
              <w:t>4</w:t>
            </w:r>
            <w:r w:rsidRPr="00037924"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  <w:p w14:paraId="429CB518" w14:textId="5D882E4B" w:rsidR="007B14C0" w:rsidRPr="00037924" w:rsidRDefault="007B14C0" w:rsidP="007B14C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wis721BT"/>
              </w:rPr>
            </w:pPr>
            <w:r w:rsidRPr="00037924">
              <w:rPr>
                <w:rFonts w:asciiTheme="minorHAnsi" w:hAnsiTheme="minorHAnsi"/>
                <w:szCs w:val="24"/>
              </w:rPr>
              <w:t>**</w:t>
            </w:r>
            <w:r w:rsidRPr="00037924">
              <w:rPr>
                <w:rFonts w:asciiTheme="minorHAnsi" w:eastAsiaTheme="minorHAnsi" w:hAnsiTheme="minorHAnsi" w:cs="Swis721BT"/>
              </w:rPr>
              <w:t>On or before first Monday of December, and may be continued</w:t>
            </w:r>
          </w:p>
          <w:p w14:paraId="10DC2DDE" w14:textId="1CB26CC0" w:rsidR="007B14C0" w:rsidRPr="00037924" w:rsidRDefault="007B14C0" w:rsidP="007B14C0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eastAsiaTheme="minorHAnsi" w:hAnsiTheme="minorHAnsi" w:cs="Swis721BT"/>
              </w:rPr>
              <w:t>from day-to-day but no later than the 25th day prior to next fiscal year</w:t>
            </w:r>
          </w:p>
        </w:tc>
        <w:tc>
          <w:tcPr>
            <w:tcW w:w="5363" w:type="dxa"/>
          </w:tcPr>
          <w:p w14:paraId="69D85073" w14:textId="0F799037" w:rsidR="007B14C0" w:rsidRPr="00846487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846487">
              <w:rPr>
                <w:rFonts w:asciiTheme="minorHAnsi" w:hAnsiTheme="minorHAnsi"/>
                <w:bCs/>
                <w:szCs w:val="24"/>
              </w:rPr>
              <w:t>CC regular meeting &amp; 202</w:t>
            </w:r>
            <w:r w:rsidR="000B07C6">
              <w:rPr>
                <w:rFonts w:asciiTheme="minorHAnsi" w:hAnsiTheme="minorHAnsi"/>
                <w:bCs/>
                <w:szCs w:val="24"/>
              </w:rPr>
              <w:t>4</w:t>
            </w:r>
            <w:r w:rsidRPr="00846487">
              <w:rPr>
                <w:rFonts w:asciiTheme="minorHAnsi" w:hAnsiTheme="minorHAnsi"/>
                <w:bCs/>
                <w:szCs w:val="24"/>
              </w:rPr>
              <w:t xml:space="preserve"> Budget Public Hearing </w:t>
            </w:r>
          </w:p>
          <w:p w14:paraId="2A932B76" w14:textId="659D9C04" w:rsidR="007B14C0" w:rsidRPr="00846487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846487">
              <w:rPr>
                <w:rFonts w:asciiTheme="minorHAnsi" w:hAnsiTheme="minorHAnsi"/>
                <w:bCs/>
                <w:szCs w:val="24"/>
              </w:rPr>
              <w:t>*202</w:t>
            </w:r>
            <w:r w:rsidR="000B07C6">
              <w:rPr>
                <w:rFonts w:asciiTheme="minorHAnsi" w:hAnsiTheme="minorHAnsi"/>
                <w:bCs/>
                <w:szCs w:val="24"/>
              </w:rPr>
              <w:t>4</w:t>
            </w:r>
            <w:r w:rsidRPr="00846487">
              <w:rPr>
                <w:rFonts w:asciiTheme="minorHAnsi" w:hAnsiTheme="minorHAnsi"/>
                <w:bCs/>
                <w:szCs w:val="24"/>
              </w:rPr>
              <w:t xml:space="preserve"> Property Tax Levy Ord (Final Reading); and</w:t>
            </w:r>
          </w:p>
          <w:p w14:paraId="6AF725FB" w14:textId="7970B577" w:rsidR="007B14C0" w:rsidRPr="00037924" w:rsidRDefault="007B14C0" w:rsidP="007B14C0">
            <w:pPr>
              <w:rPr>
                <w:rFonts w:asciiTheme="minorHAnsi" w:hAnsiTheme="minorHAnsi"/>
                <w:color w:val="4A442A" w:themeColor="background2" w:themeShade="40"/>
                <w:szCs w:val="24"/>
              </w:rPr>
            </w:pPr>
            <w:r w:rsidRPr="00846487">
              <w:rPr>
                <w:rFonts w:asciiTheme="minorHAnsi" w:hAnsiTheme="minorHAnsi"/>
                <w:bCs/>
                <w:szCs w:val="24"/>
              </w:rPr>
              <w:t>**Public Hearing on 202</w:t>
            </w:r>
            <w:r w:rsidR="000B07C6">
              <w:rPr>
                <w:rFonts w:asciiTheme="minorHAnsi" w:hAnsiTheme="minorHAnsi"/>
                <w:bCs/>
                <w:szCs w:val="24"/>
              </w:rPr>
              <w:t>4</w:t>
            </w:r>
            <w:r w:rsidRPr="00846487">
              <w:rPr>
                <w:rFonts w:asciiTheme="minorHAnsi" w:hAnsiTheme="minorHAnsi"/>
                <w:bCs/>
                <w:szCs w:val="24"/>
              </w:rPr>
              <w:t xml:space="preserve"> Final Budget /Ordinance (First Reading)</w:t>
            </w:r>
          </w:p>
        </w:tc>
        <w:tc>
          <w:tcPr>
            <w:tcW w:w="328" w:type="dxa"/>
          </w:tcPr>
          <w:p w14:paraId="2678FF67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4AC8F812" w14:textId="77777777" w:rsidTr="00C10CBD">
        <w:tc>
          <w:tcPr>
            <w:tcW w:w="1222" w:type="dxa"/>
          </w:tcPr>
          <w:p w14:paraId="0AD8556A" w14:textId="435C51A5" w:rsidR="007B14C0" w:rsidRPr="001A7C2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Nov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28518CA4" w14:textId="0C43A637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11/2</w:t>
            </w:r>
            <w:r w:rsidR="000B07C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5B8D2DD8" w14:textId="77777777" w:rsidR="007B14C0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52248F22" w14:textId="4BBDFCFE" w:rsidR="007B14C0" w:rsidRPr="00855321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855321">
              <w:rPr>
                <w:rFonts w:asciiTheme="minorHAnsi" w:hAnsiTheme="minorHAnsi"/>
                <w:bCs/>
                <w:szCs w:val="24"/>
              </w:rPr>
              <w:t>CC Special meeting/Workshop (4</w:t>
            </w:r>
            <w:r w:rsidRPr="00855321">
              <w:rPr>
                <w:rFonts w:asciiTheme="minorHAnsi" w:hAnsiTheme="minorHAnsi"/>
                <w:bCs/>
                <w:szCs w:val="24"/>
                <w:vertAlign w:val="superscript"/>
              </w:rPr>
              <w:t>th</w:t>
            </w:r>
            <w:r w:rsidRPr="00855321">
              <w:rPr>
                <w:rFonts w:asciiTheme="minorHAnsi" w:hAnsiTheme="minorHAnsi"/>
                <w:bCs/>
                <w:szCs w:val="24"/>
              </w:rPr>
              <w:t xml:space="preserve"> Monday) 202</w:t>
            </w:r>
            <w:r w:rsidR="000B07C6">
              <w:rPr>
                <w:rFonts w:asciiTheme="minorHAnsi" w:hAnsiTheme="minorHAnsi"/>
                <w:bCs/>
                <w:szCs w:val="24"/>
              </w:rPr>
              <w:t>4</w:t>
            </w:r>
            <w:r w:rsidRPr="00855321">
              <w:rPr>
                <w:rFonts w:asciiTheme="minorHAnsi" w:hAnsiTheme="minorHAnsi"/>
                <w:bCs/>
                <w:szCs w:val="24"/>
              </w:rPr>
              <w:t xml:space="preserve"> Budget Workshop </w:t>
            </w:r>
            <w:r w:rsidRPr="00855321">
              <w:rPr>
                <w:rFonts w:asciiTheme="minorHAnsi" w:hAnsiTheme="minorHAnsi"/>
                <w:b/>
                <w:i/>
                <w:szCs w:val="24"/>
              </w:rPr>
              <w:t>*If needed</w:t>
            </w:r>
          </w:p>
        </w:tc>
        <w:tc>
          <w:tcPr>
            <w:tcW w:w="328" w:type="dxa"/>
          </w:tcPr>
          <w:p w14:paraId="5F93F91F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4495C6F9" w14:textId="77777777" w:rsidTr="00C10CBD">
        <w:tc>
          <w:tcPr>
            <w:tcW w:w="1222" w:type="dxa"/>
          </w:tcPr>
          <w:p w14:paraId="1AE1B444" w14:textId="49FE7AEC" w:rsidR="007B14C0" w:rsidRPr="00037924" w:rsidRDefault="007B14C0" w:rsidP="007B14C0">
            <w:r w:rsidRPr="00037924">
              <w:rPr>
                <w:rFonts w:asciiTheme="minorHAnsi" w:hAnsiTheme="minorHAnsi"/>
                <w:szCs w:val="24"/>
              </w:rPr>
              <w:t>Dec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5FCD537E" w14:textId="6851CABD" w:rsidR="007B14C0" w:rsidRPr="00037924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12/</w:t>
            </w:r>
            <w:r>
              <w:rPr>
                <w:rFonts w:asciiTheme="minorHAnsi" w:hAnsiTheme="minorHAnsi"/>
                <w:szCs w:val="24"/>
              </w:rPr>
              <w:t>5/2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6308EADA" w14:textId="1E0BAECA" w:rsidR="007B14C0" w:rsidRPr="00037924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037924">
              <w:rPr>
                <w:rFonts w:asciiTheme="minorHAnsi" w:hAnsiTheme="minorHAnsi"/>
                <w:szCs w:val="24"/>
              </w:rPr>
              <w:t>Adopt by 12/31/2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363" w:type="dxa"/>
            <w:tcBorders>
              <w:bottom w:val="single" w:sz="4" w:space="0" w:color="000000" w:themeColor="text1"/>
            </w:tcBorders>
          </w:tcPr>
          <w:p w14:paraId="6826A47B" w14:textId="63A01B11" w:rsidR="007B14C0" w:rsidRPr="00855321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855321">
              <w:rPr>
                <w:rFonts w:asciiTheme="minorHAnsi" w:hAnsiTheme="minorHAnsi"/>
                <w:bCs/>
                <w:szCs w:val="24"/>
              </w:rPr>
              <w:t>CC regular meeting: Adopt Ordinance for 202</w:t>
            </w:r>
            <w:r w:rsidR="000B07C6">
              <w:rPr>
                <w:rFonts w:asciiTheme="minorHAnsi" w:hAnsiTheme="minorHAnsi"/>
                <w:bCs/>
                <w:szCs w:val="24"/>
              </w:rPr>
              <w:t>4</w:t>
            </w:r>
            <w:r w:rsidRPr="00855321">
              <w:rPr>
                <w:rFonts w:asciiTheme="minorHAnsi" w:hAnsiTheme="minorHAnsi"/>
                <w:bCs/>
                <w:szCs w:val="24"/>
              </w:rPr>
              <w:t xml:space="preserve"> Budget (Final Reading)</w:t>
            </w:r>
          </w:p>
        </w:tc>
        <w:tc>
          <w:tcPr>
            <w:tcW w:w="328" w:type="dxa"/>
          </w:tcPr>
          <w:p w14:paraId="2D80E31E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5FF30FB4" w14:textId="77777777" w:rsidTr="00C10CBD">
        <w:tc>
          <w:tcPr>
            <w:tcW w:w="1222" w:type="dxa"/>
          </w:tcPr>
          <w:p w14:paraId="40FF0677" w14:textId="7E4BE15F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Dec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12A7CC10" w14:textId="4DCA8408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12/1</w:t>
            </w:r>
            <w:r w:rsidR="000B07C6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4A4C4A91" w14:textId="77777777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6BD584D3" w14:textId="4CED0C67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  <w:r w:rsidRPr="007D4D13">
              <w:rPr>
                <w:rFonts w:asciiTheme="minorHAnsi" w:hAnsiTheme="minorHAnsi"/>
                <w:i/>
                <w:szCs w:val="24"/>
              </w:rPr>
              <w:t xml:space="preserve">CC-Special </w:t>
            </w:r>
            <w:r>
              <w:rPr>
                <w:rFonts w:asciiTheme="minorHAnsi" w:hAnsiTheme="minorHAnsi"/>
                <w:i/>
                <w:szCs w:val="24"/>
              </w:rPr>
              <w:t>202</w:t>
            </w:r>
            <w:r w:rsidR="000B07C6">
              <w:rPr>
                <w:rFonts w:asciiTheme="minorHAnsi" w:hAnsiTheme="minorHAnsi"/>
                <w:i/>
                <w:szCs w:val="24"/>
              </w:rPr>
              <w:t>4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7D4D13">
              <w:rPr>
                <w:rFonts w:asciiTheme="minorHAnsi" w:hAnsiTheme="minorHAnsi"/>
                <w:i/>
                <w:szCs w:val="24"/>
              </w:rPr>
              <w:t>Budget workshop</w:t>
            </w:r>
            <w:r w:rsidRPr="00855321">
              <w:rPr>
                <w:rFonts w:asciiTheme="minorHAnsi" w:hAnsiTheme="minorHAnsi"/>
                <w:b/>
                <w:i/>
                <w:szCs w:val="24"/>
              </w:rPr>
              <w:t>**if needed</w:t>
            </w:r>
          </w:p>
        </w:tc>
        <w:tc>
          <w:tcPr>
            <w:tcW w:w="328" w:type="dxa"/>
          </w:tcPr>
          <w:p w14:paraId="79557EEC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561262CA" w14:textId="77777777" w:rsidTr="00C10CBD">
        <w:tc>
          <w:tcPr>
            <w:tcW w:w="1222" w:type="dxa"/>
          </w:tcPr>
          <w:p w14:paraId="0AAE62DB" w14:textId="0AB8AB03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Dec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5F1325B4" w14:textId="3783A98A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12/1</w:t>
            </w:r>
            <w:r w:rsidR="000B07C6">
              <w:rPr>
                <w:rFonts w:asciiTheme="minorHAnsi" w:hAnsiTheme="minorHAnsi"/>
                <w:szCs w:val="24"/>
              </w:rPr>
              <w:t>8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96" w:type="dxa"/>
          </w:tcPr>
          <w:p w14:paraId="7C9A426E" w14:textId="77777777" w:rsidR="007B14C0" w:rsidRPr="007D4D1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63" w:type="dxa"/>
          </w:tcPr>
          <w:p w14:paraId="47BEC0F9" w14:textId="57621DE9" w:rsidR="007B14C0" w:rsidRPr="005955DD" w:rsidRDefault="007B14C0" w:rsidP="007B14C0">
            <w:pPr>
              <w:rPr>
                <w:rFonts w:asciiTheme="minorHAnsi" w:hAnsiTheme="minorHAnsi"/>
                <w:bCs/>
                <w:szCs w:val="24"/>
              </w:rPr>
            </w:pPr>
            <w:r w:rsidRPr="005955DD">
              <w:rPr>
                <w:rFonts w:asciiTheme="minorHAnsi" w:hAnsiTheme="minorHAnsi"/>
                <w:bCs/>
                <w:szCs w:val="24"/>
              </w:rPr>
              <w:t>CC regular meeting</w:t>
            </w:r>
          </w:p>
        </w:tc>
        <w:tc>
          <w:tcPr>
            <w:tcW w:w="328" w:type="dxa"/>
          </w:tcPr>
          <w:p w14:paraId="7BFDE3A0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  <w:tr w:rsidR="007B14C0" w:rsidRPr="007736C3" w14:paraId="6304FE64" w14:textId="77777777" w:rsidTr="00C10CBD">
        <w:tc>
          <w:tcPr>
            <w:tcW w:w="1222" w:type="dxa"/>
          </w:tcPr>
          <w:p w14:paraId="1A64CE5B" w14:textId="27C48D40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Dec</w:t>
            </w:r>
            <w:r w:rsidR="000B07C6">
              <w:rPr>
                <w:rFonts w:asciiTheme="minorHAnsi" w:hAnsiTheme="minorHAnsi"/>
                <w:szCs w:val="24"/>
              </w:rPr>
              <w:t>ember</w:t>
            </w:r>
          </w:p>
        </w:tc>
        <w:tc>
          <w:tcPr>
            <w:tcW w:w="1521" w:type="dxa"/>
          </w:tcPr>
          <w:p w14:paraId="284D2CE9" w14:textId="76979CDA" w:rsidR="007B14C0" w:rsidRPr="004E01CF" w:rsidRDefault="007B14C0" w:rsidP="007B14C0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383382">
              <w:rPr>
                <w:rFonts w:asciiTheme="minorHAnsi" w:hAnsiTheme="minorHAnsi"/>
                <w:szCs w:val="24"/>
              </w:rPr>
              <w:t>12/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0B07C6">
              <w:rPr>
                <w:rFonts w:asciiTheme="minorHAnsi" w:hAnsiTheme="minorHAnsi"/>
                <w:szCs w:val="24"/>
              </w:rPr>
              <w:t>4</w:t>
            </w:r>
            <w:r w:rsidRPr="00383382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or 12/2</w:t>
            </w:r>
            <w:r w:rsidR="000B07C6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383382">
              <w:rPr>
                <w:rFonts w:asciiTheme="minorHAnsi" w:hAnsiTheme="minorHAnsi"/>
                <w:szCs w:val="24"/>
              </w:rPr>
              <w:t>to paper</w:t>
            </w:r>
          </w:p>
        </w:tc>
        <w:tc>
          <w:tcPr>
            <w:tcW w:w="2096" w:type="dxa"/>
          </w:tcPr>
          <w:p w14:paraId="33C0B4CC" w14:textId="5E5AC259" w:rsidR="007B14C0" w:rsidRPr="004E01CF" w:rsidRDefault="007B14C0" w:rsidP="007B14C0">
            <w:pPr>
              <w:rPr>
                <w:rFonts w:asciiTheme="minorHAnsi" w:hAnsiTheme="minorHAnsi"/>
                <w:szCs w:val="24"/>
                <w:highlight w:val="yellow"/>
              </w:rPr>
            </w:pPr>
            <w:r>
              <w:rPr>
                <w:rFonts w:asciiTheme="minorHAnsi" w:hAnsiTheme="minorHAnsi"/>
                <w:szCs w:val="24"/>
              </w:rPr>
              <w:t>12/2</w:t>
            </w:r>
            <w:r w:rsidR="000B07C6">
              <w:rPr>
                <w:rFonts w:asciiTheme="minorHAnsi" w:hAnsiTheme="minorHAnsi"/>
                <w:szCs w:val="24"/>
              </w:rPr>
              <w:t>0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  <w:r w:rsidRPr="00383382">
              <w:rPr>
                <w:rFonts w:asciiTheme="minorHAnsi" w:hAnsiTheme="minorHAnsi"/>
                <w:szCs w:val="24"/>
              </w:rPr>
              <w:t>(Published)</w:t>
            </w:r>
            <w:r>
              <w:rPr>
                <w:rFonts w:asciiTheme="minorHAnsi" w:hAnsiTheme="minorHAnsi"/>
                <w:szCs w:val="24"/>
              </w:rPr>
              <w:t xml:space="preserve"> or 12/2</w:t>
            </w:r>
            <w:r w:rsidR="000B07C6">
              <w:rPr>
                <w:rFonts w:asciiTheme="minorHAnsi" w:hAnsiTheme="minorHAnsi"/>
                <w:szCs w:val="24"/>
              </w:rPr>
              <w:t>7</w:t>
            </w:r>
            <w:r>
              <w:rPr>
                <w:rFonts w:asciiTheme="minorHAnsi" w:hAnsiTheme="minorHAnsi"/>
                <w:szCs w:val="24"/>
              </w:rPr>
              <w:t>/2</w:t>
            </w:r>
            <w:r w:rsidR="000B07C6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363" w:type="dxa"/>
          </w:tcPr>
          <w:p w14:paraId="02E4BAE6" w14:textId="4EFF7B9D" w:rsidR="007B14C0" w:rsidRPr="004E01CF" w:rsidRDefault="007B14C0" w:rsidP="007B14C0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383382">
              <w:rPr>
                <w:rFonts w:asciiTheme="minorHAnsi" w:hAnsiTheme="minorHAnsi"/>
                <w:szCs w:val="24"/>
              </w:rPr>
              <w:t>Send Ordinance on 20</w:t>
            </w:r>
            <w:r>
              <w:rPr>
                <w:rFonts w:asciiTheme="minorHAnsi" w:hAnsiTheme="minorHAnsi"/>
                <w:szCs w:val="24"/>
              </w:rPr>
              <w:t>2</w:t>
            </w:r>
            <w:r w:rsidR="000B07C6">
              <w:rPr>
                <w:rFonts w:asciiTheme="minorHAnsi" w:hAnsiTheme="minorHAnsi"/>
                <w:szCs w:val="24"/>
              </w:rPr>
              <w:t>4</w:t>
            </w:r>
            <w:r w:rsidRPr="00383382">
              <w:rPr>
                <w:rFonts w:asciiTheme="minorHAnsi" w:hAnsiTheme="minorHAnsi"/>
                <w:szCs w:val="24"/>
              </w:rPr>
              <w:t xml:space="preserve"> Budget to legal newspaper of record (The Reflector); copy to </w:t>
            </w:r>
            <w:r>
              <w:rPr>
                <w:rFonts w:asciiTheme="minorHAnsi" w:hAnsiTheme="minorHAnsi"/>
                <w:szCs w:val="24"/>
              </w:rPr>
              <w:t>State Auditor, AWC and MRSC</w:t>
            </w:r>
          </w:p>
        </w:tc>
        <w:tc>
          <w:tcPr>
            <w:tcW w:w="328" w:type="dxa"/>
          </w:tcPr>
          <w:p w14:paraId="1BE2B34B" w14:textId="77777777" w:rsidR="007B14C0" w:rsidRPr="007736C3" w:rsidRDefault="007B14C0" w:rsidP="007B14C0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1A0315F" w14:textId="77777777" w:rsidR="00634EE3" w:rsidRPr="007736C3" w:rsidRDefault="00634EE3" w:rsidP="00E766A5">
      <w:pPr>
        <w:rPr>
          <w:rFonts w:asciiTheme="minorHAnsi" w:hAnsiTheme="minorHAnsi"/>
        </w:rPr>
      </w:pPr>
    </w:p>
    <w:sectPr w:rsidR="00634EE3" w:rsidRPr="007736C3" w:rsidSect="008A4732">
      <w:headerReference w:type="default" r:id="rId8"/>
      <w:pgSz w:w="12240" w:h="15840" w:code="1"/>
      <w:pgMar w:top="1008" w:right="288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144C" w14:textId="77777777" w:rsidR="001C4AAE" w:rsidRDefault="001C4AAE" w:rsidP="00212AE2">
      <w:r>
        <w:separator/>
      </w:r>
    </w:p>
  </w:endnote>
  <w:endnote w:type="continuationSeparator" w:id="0">
    <w:p w14:paraId="1A900137" w14:textId="77777777" w:rsidR="001C4AAE" w:rsidRDefault="001C4AAE" w:rsidP="0021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5AB6" w14:textId="77777777" w:rsidR="001C4AAE" w:rsidRDefault="001C4AAE" w:rsidP="00212AE2">
      <w:r>
        <w:separator/>
      </w:r>
    </w:p>
  </w:footnote>
  <w:footnote w:type="continuationSeparator" w:id="0">
    <w:p w14:paraId="3DE808C3" w14:textId="77777777" w:rsidR="001C4AAE" w:rsidRDefault="001C4AAE" w:rsidP="0021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A837" w14:textId="1C313761" w:rsidR="007B235A" w:rsidRDefault="002A17B8" w:rsidP="000E1917">
    <w:pPr>
      <w:jc w:val="center"/>
      <w:rPr>
        <w:rFonts w:asciiTheme="minorHAnsi" w:hAnsiTheme="minorHAnsi"/>
        <w:b/>
        <w:sz w:val="28"/>
        <w:u w:val="single"/>
      </w:rPr>
    </w:pPr>
    <w:r>
      <w:rPr>
        <w:rFonts w:asciiTheme="minorHAnsi" w:hAnsiTheme="minorHAnsi"/>
        <w:b/>
        <w:noProof/>
        <w:sz w:val="28"/>
        <w:u w:val="single"/>
      </w:rPr>
      <w:drawing>
        <wp:inline distT="0" distB="0" distL="0" distR="0" wp14:anchorId="272639D0" wp14:editId="617DFF04">
          <wp:extent cx="1634435" cy="704850"/>
          <wp:effectExtent l="0" t="0" r="444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W_logo 2019 approv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246" cy="72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70E37" w14:textId="77777777" w:rsidR="007B235A" w:rsidRDefault="007B235A" w:rsidP="000E1917">
    <w:pPr>
      <w:jc w:val="center"/>
      <w:rPr>
        <w:rFonts w:asciiTheme="minorHAnsi" w:hAnsiTheme="minorHAnsi"/>
        <w:b/>
        <w:sz w:val="28"/>
        <w:u w:val="single"/>
      </w:rPr>
    </w:pPr>
  </w:p>
  <w:p w14:paraId="0CC90B5B" w14:textId="77777777" w:rsidR="007B235A" w:rsidRDefault="007B235A" w:rsidP="000E1917">
    <w:pPr>
      <w:jc w:val="center"/>
      <w:rPr>
        <w:rFonts w:asciiTheme="minorHAnsi" w:hAnsiTheme="minorHAnsi"/>
        <w:b/>
        <w:sz w:val="28"/>
        <w:u w:val="single"/>
      </w:rPr>
    </w:pPr>
    <w:r>
      <w:rPr>
        <w:rFonts w:asciiTheme="minorHAnsi" w:hAnsiTheme="minorHAnsi"/>
        <w:b/>
        <w:sz w:val="28"/>
        <w:u w:val="single"/>
      </w:rPr>
      <w:t xml:space="preserve">City of Woodland  </w:t>
    </w:r>
    <w:r w:rsidR="000E1917">
      <w:rPr>
        <w:rFonts w:asciiTheme="minorHAnsi" w:hAnsiTheme="minorHAnsi"/>
        <w:b/>
        <w:sz w:val="28"/>
        <w:u w:val="single"/>
      </w:rPr>
      <w:t xml:space="preserve">    </w:t>
    </w:r>
  </w:p>
  <w:p w14:paraId="17C55E74" w14:textId="053F9F35" w:rsidR="007B235A" w:rsidRDefault="000E1917" w:rsidP="000E1917">
    <w:pPr>
      <w:jc w:val="center"/>
      <w:rPr>
        <w:rFonts w:asciiTheme="minorHAnsi" w:hAnsiTheme="minorHAnsi"/>
        <w:b/>
        <w:sz w:val="28"/>
        <w:u w:val="single"/>
      </w:rPr>
    </w:pPr>
    <w:r w:rsidRPr="007736C3">
      <w:rPr>
        <w:rFonts w:asciiTheme="minorHAnsi" w:hAnsiTheme="minorHAnsi"/>
        <w:b/>
        <w:sz w:val="28"/>
        <w:u w:val="single"/>
      </w:rPr>
      <w:t>20</w:t>
    </w:r>
    <w:r w:rsidR="004646FA">
      <w:rPr>
        <w:rFonts w:asciiTheme="minorHAnsi" w:hAnsiTheme="minorHAnsi"/>
        <w:b/>
        <w:sz w:val="28"/>
        <w:u w:val="single"/>
      </w:rPr>
      <w:t>2</w:t>
    </w:r>
    <w:r w:rsidR="00D230AC">
      <w:rPr>
        <w:rFonts w:asciiTheme="minorHAnsi" w:hAnsiTheme="minorHAnsi"/>
        <w:b/>
        <w:sz w:val="28"/>
        <w:u w:val="single"/>
      </w:rPr>
      <w:t>4</w:t>
    </w:r>
    <w:r w:rsidRPr="007736C3">
      <w:rPr>
        <w:rFonts w:asciiTheme="minorHAnsi" w:hAnsiTheme="minorHAnsi"/>
        <w:b/>
        <w:sz w:val="28"/>
        <w:u w:val="single"/>
      </w:rPr>
      <w:t xml:space="preserve"> Budget Timeline</w:t>
    </w:r>
    <w:r w:rsidR="00912012">
      <w:rPr>
        <w:rFonts w:asciiTheme="minorHAnsi" w:hAnsiTheme="minorHAnsi"/>
        <w:b/>
        <w:sz w:val="28"/>
        <w:u w:val="single"/>
      </w:rPr>
      <w:t xml:space="preserve">           </w:t>
    </w:r>
  </w:p>
  <w:p w14:paraId="70DD136D" w14:textId="77777777" w:rsidR="000E1917" w:rsidRDefault="000E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87B"/>
    <w:multiLevelType w:val="hybridMultilevel"/>
    <w:tmpl w:val="97A0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967"/>
    <w:multiLevelType w:val="hybridMultilevel"/>
    <w:tmpl w:val="4388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7C1E"/>
    <w:multiLevelType w:val="hybridMultilevel"/>
    <w:tmpl w:val="E2AA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F3A"/>
    <w:multiLevelType w:val="hybridMultilevel"/>
    <w:tmpl w:val="AFF49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851"/>
    <w:multiLevelType w:val="hybridMultilevel"/>
    <w:tmpl w:val="B4906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0513"/>
    <w:multiLevelType w:val="hybridMultilevel"/>
    <w:tmpl w:val="C3449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0294">
    <w:abstractNumId w:val="0"/>
  </w:num>
  <w:num w:numId="2" w16cid:durableId="1319649108">
    <w:abstractNumId w:val="5"/>
  </w:num>
  <w:num w:numId="3" w16cid:durableId="527334140">
    <w:abstractNumId w:val="2"/>
  </w:num>
  <w:num w:numId="4" w16cid:durableId="2049599270">
    <w:abstractNumId w:val="1"/>
  </w:num>
  <w:num w:numId="5" w16cid:durableId="1130126843">
    <w:abstractNumId w:val="4"/>
  </w:num>
  <w:num w:numId="6" w16cid:durableId="1039889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E2"/>
    <w:rsid w:val="00000493"/>
    <w:rsid w:val="00002CA6"/>
    <w:rsid w:val="000032F7"/>
    <w:rsid w:val="00003A15"/>
    <w:rsid w:val="00004555"/>
    <w:rsid w:val="00004F57"/>
    <w:rsid w:val="00006D1D"/>
    <w:rsid w:val="00007DFA"/>
    <w:rsid w:val="00010B01"/>
    <w:rsid w:val="00011425"/>
    <w:rsid w:val="00012106"/>
    <w:rsid w:val="00013107"/>
    <w:rsid w:val="000137EB"/>
    <w:rsid w:val="00014AAC"/>
    <w:rsid w:val="00014E32"/>
    <w:rsid w:val="00014FBF"/>
    <w:rsid w:val="00015EAC"/>
    <w:rsid w:val="000168B8"/>
    <w:rsid w:val="000175E2"/>
    <w:rsid w:val="00020304"/>
    <w:rsid w:val="00021615"/>
    <w:rsid w:val="000219E0"/>
    <w:rsid w:val="000221C5"/>
    <w:rsid w:val="00022351"/>
    <w:rsid w:val="000238AC"/>
    <w:rsid w:val="00023DDF"/>
    <w:rsid w:val="00023E44"/>
    <w:rsid w:val="00024783"/>
    <w:rsid w:val="000249A0"/>
    <w:rsid w:val="00024C95"/>
    <w:rsid w:val="00025126"/>
    <w:rsid w:val="00025204"/>
    <w:rsid w:val="00026BC2"/>
    <w:rsid w:val="00027F91"/>
    <w:rsid w:val="000325C7"/>
    <w:rsid w:val="00033482"/>
    <w:rsid w:val="0003413B"/>
    <w:rsid w:val="0003454E"/>
    <w:rsid w:val="00034B8D"/>
    <w:rsid w:val="000370F2"/>
    <w:rsid w:val="00037184"/>
    <w:rsid w:val="00037924"/>
    <w:rsid w:val="000401DC"/>
    <w:rsid w:val="0004032F"/>
    <w:rsid w:val="00041124"/>
    <w:rsid w:val="00042217"/>
    <w:rsid w:val="00042FE1"/>
    <w:rsid w:val="000430F5"/>
    <w:rsid w:val="000437A5"/>
    <w:rsid w:val="00043EA9"/>
    <w:rsid w:val="00044CE6"/>
    <w:rsid w:val="00045AFB"/>
    <w:rsid w:val="00045E81"/>
    <w:rsid w:val="00046A32"/>
    <w:rsid w:val="00047373"/>
    <w:rsid w:val="0004766B"/>
    <w:rsid w:val="000502AC"/>
    <w:rsid w:val="0005165A"/>
    <w:rsid w:val="000562EB"/>
    <w:rsid w:val="0005790F"/>
    <w:rsid w:val="00057BAD"/>
    <w:rsid w:val="00057EB4"/>
    <w:rsid w:val="0006006C"/>
    <w:rsid w:val="0006068E"/>
    <w:rsid w:val="00061369"/>
    <w:rsid w:val="0006145E"/>
    <w:rsid w:val="00061AE4"/>
    <w:rsid w:val="00062013"/>
    <w:rsid w:val="00062377"/>
    <w:rsid w:val="000637FF"/>
    <w:rsid w:val="00063B8D"/>
    <w:rsid w:val="000644DB"/>
    <w:rsid w:val="00065203"/>
    <w:rsid w:val="00066B85"/>
    <w:rsid w:val="000673F4"/>
    <w:rsid w:val="00067735"/>
    <w:rsid w:val="0006777B"/>
    <w:rsid w:val="00070284"/>
    <w:rsid w:val="00071571"/>
    <w:rsid w:val="000716EF"/>
    <w:rsid w:val="00072396"/>
    <w:rsid w:val="00073913"/>
    <w:rsid w:val="00074310"/>
    <w:rsid w:val="0007537B"/>
    <w:rsid w:val="000755DF"/>
    <w:rsid w:val="00075A5D"/>
    <w:rsid w:val="000766A7"/>
    <w:rsid w:val="00076A46"/>
    <w:rsid w:val="0007737E"/>
    <w:rsid w:val="000773EA"/>
    <w:rsid w:val="0007765B"/>
    <w:rsid w:val="00077FDE"/>
    <w:rsid w:val="00080E78"/>
    <w:rsid w:val="00081529"/>
    <w:rsid w:val="00082EA6"/>
    <w:rsid w:val="00084486"/>
    <w:rsid w:val="00084492"/>
    <w:rsid w:val="000848B5"/>
    <w:rsid w:val="00084F8E"/>
    <w:rsid w:val="000859AD"/>
    <w:rsid w:val="00085B0F"/>
    <w:rsid w:val="0008698E"/>
    <w:rsid w:val="00086D71"/>
    <w:rsid w:val="000875BE"/>
    <w:rsid w:val="00087806"/>
    <w:rsid w:val="00087E5F"/>
    <w:rsid w:val="00090546"/>
    <w:rsid w:val="00090574"/>
    <w:rsid w:val="00090589"/>
    <w:rsid w:val="000906F7"/>
    <w:rsid w:val="00091461"/>
    <w:rsid w:val="00092087"/>
    <w:rsid w:val="0009208B"/>
    <w:rsid w:val="00093747"/>
    <w:rsid w:val="00094C44"/>
    <w:rsid w:val="00094E05"/>
    <w:rsid w:val="0009569B"/>
    <w:rsid w:val="00095B64"/>
    <w:rsid w:val="00096770"/>
    <w:rsid w:val="00096805"/>
    <w:rsid w:val="00096ACE"/>
    <w:rsid w:val="00096B76"/>
    <w:rsid w:val="00097D17"/>
    <w:rsid w:val="000A0E76"/>
    <w:rsid w:val="000A133A"/>
    <w:rsid w:val="000A2483"/>
    <w:rsid w:val="000A4C4F"/>
    <w:rsid w:val="000A76DA"/>
    <w:rsid w:val="000A7A36"/>
    <w:rsid w:val="000A7B1B"/>
    <w:rsid w:val="000A7D9A"/>
    <w:rsid w:val="000B01E4"/>
    <w:rsid w:val="000B07C6"/>
    <w:rsid w:val="000B0F7D"/>
    <w:rsid w:val="000B186A"/>
    <w:rsid w:val="000B263D"/>
    <w:rsid w:val="000B2741"/>
    <w:rsid w:val="000B3150"/>
    <w:rsid w:val="000B359B"/>
    <w:rsid w:val="000B39C9"/>
    <w:rsid w:val="000B3ADE"/>
    <w:rsid w:val="000B3E85"/>
    <w:rsid w:val="000B42A9"/>
    <w:rsid w:val="000B556C"/>
    <w:rsid w:val="000B68F4"/>
    <w:rsid w:val="000B7002"/>
    <w:rsid w:val="000B78EE"/>
    <w:rsid w:val="000C3CC1"/>
    <w:rsid w:val="000C3E92"/>
    <w:rsid w:val="000C44D4"/>
    <w:rsid w:val="000C4AE8"/>
    <w:rsid w:val="000C4D0E"/>
    <w:rsid w:val="000C518A"/>
    <w:rsid w:val="000C51B3"/>
    <w:rsid w:val="000C51D7"/>
    <w:rsid w:val="000C5672"/>
    <w:rsid w:val="000C5C23"/>
    <w:rsid w:val="000C5FDA"/>
    <w:rsid w:val="000C6841"/>
    <w:rsid w:val="000C6E6B"/>
    <w:rsid w:val="000C71CF"/>
    <w:rsid w:val="000C73C3"/>
    <w:rsid w:val="000C7883"/>
    <w:rsid w:val="000C7A64"/>
    <w:rsid w:val="000C7B13"/>
    <w:rsid w:val="000D0EDD"/>
    <w:rsid w:val="000D1497"/>
    <w:rsid w:val="000D24ED"/>
    <w:rsid w:val="000D2E6A"/>
    <w:rsid w:val="000D3032"/>
    <w:rsid w:val="000D339F"/>
    <w:rsid w:val="000D33F8"/>
    <w:rsid w:val="000D621B"/>
    <w:rsid w:val="000D7987"/>
    <w:rsid w:val="000E0A08"/>
    <w:rsid w:val="000E11A9"/>
    <w:rsid w:val="000E11AB"/>
    <w:rsid w:val="000E1414"/>
    <w:rsid w:val="000E1917"/>
    <w:rsid w:val="000E6E5F"/>
    <w:rsid w:val="000F0C2E"/>
    <w:rsid w:val="000F336F"/>
    <w:rsid w:val="000F34EA"/>
    <w:rsid w:val="000F477A"/>
    <w:rsid w:val="000F4AA1"/>
    <w:rsid w:val="000F5B04"/>
    <w:rsid w:val="000F7403"/>
    <w:rsid w:val="000F7889"/>
    <w:rsid w:val="00101BEC"/>
    <w:rsid w:val="00101C24"/>
    <w:rsid w:val="0010316A"/>
    <w:rsid w:val="0010376D"/>
    <w:rsid w:val="00103DDD"/>
    <w:rsid w:val="00103FF8"/>
    <w:rsid w:val="00104430"/>
    <w:rsid w:val="00104452"/>
    <w:rsid w:val="00104D2F"/>
    <w:rsid w:val="00104E83"/>
    <w:rsid w:val="00105201"/>
    <w:rsid w:val="001052A4"/>
    <w:rsid w:val="00106FEE"/>
    <w:rsid w:val="0010736C"/>
    <w:rsid w:val="00107F4B"/>
    <w:rsid w:val="0011060C"/>
    <w:rsid w:val="00113610"/>
    <w:rsid w:val="00114528"/>
    <w:rsid w:val="001149C2"/>
    <w:rsid w:val="00115BEB"/>
    <w:rsid w:val="0011678B"/>
    <w:rsid w:val="001169FF"/>
    <w:rsid w:val="00120A1C"/>
    <w:rsid w:val="00120F43"/>
    <w:rsid w:val="0012274F"/>
    <w:rsid w:val="00123415"/>
    <w:rsid w:val="001238A5"/>
    <w:rsid w:val="00124409"/>
    <w:rsid w:val="00124AC4"/>
    <w:rsid w:val="00126092"/>
    <w:rsid w:val="00126384"/>
    <w:rsid w:val="00126C0D"/>
    <w:rsid w:val="00126C1C"/>
    <w:rsid w:val="00127639"/>
    <w:rsid w:val="00127B7F"/>
    <w:rsid w:val="001304B4"/>
    <w:rsid w:val="001315E7"/>
    <w:rsid w:val="00133418"/>
    <w:rsid w:val="001335ED"/>
    <w:rsid w:val="00134608"/>
    <w:rsid w:val="001356AE"/>
    <w:rsid w:val="00135718"/>
    <w:rsid w:val="00136670"/>
    <w:rsid w:val="00136A9D"/>
    <w:rsid w:val="00136EB2"/>
    <w:rsid w:val="00137926"/>
    <w:rsid w:val="00137B54"/>
    <w:rsid w:val="00137D9B"/>
    <w:rsid w:val="00141089"/>
    <w:rsid w:val="0014174E"/>
    <w:rsid w:val="00142AA8"/>
    <w:rsid w:val="00144782"/>
    <w:rsid w:val="0014478F"/>
    <w:rsid w:val="0014575B"/>
    <w:rsid w:val="00145FA8"/>
    <w:rsid w:val="00146380"/>
    <w:rsid w:val="00146961"/>
    <w:rsid w:val="00147EBB"/>
    <w:rsid w:val="00150510"/>
    <w:rsid w:val="001507D6"/>
    <w:rsid w:val="001508D2"/>
    <w:rsid w:val="00150A74"/>
    <w:rsid w:val="00150C16"/>
    <w:rsid w:val="00150D13"/>
    <w:rsid w:val="001518EA"/>
    <w:rsid w:val="0015235A"/>
    <w:rsid w:val="00152A5B"/>
    <w:rsid w:val="00154118"/>
    <w:rsid w:val="00154671"/>
    <w:rsid w:val="001555EA"/>
    <w:rsid w:val="00155B3C"/>
    <w:rsid w:val="001564E7"/>
    <w:rsid w:val="00156572"/>
    <w:rsid w:val="001574A5"/>
    <w:rsid w:val="00157BD6"/>
    <w:rsid w:val="00160048"/>
    <w:rsid w:val="00160723"/>
    <w:rsid w:val="00160845"/>
    <w:rsid w:val="00160B0F"/>
    <w:rsid w:val="00160BB5"/>
    <w:rsid w:val="00160F09"/>
    <w:rsid w:val="001614E4"/>
    <w:rsid w:val="00161929"/>
    <w:rsid w:val="00161BE6"/>
    <w:rsid w:val="00161C61"/>
    <w:rsid w:val="001639E2"/>
    <w:rsid w:val="001663E1"/>
    <w:rsid w:val="00166A70"/>
    <w:rsid w:val="0016773B"/>
    <w:rsid w:val="00171048"/>
    <w:rsid w:val="0017104B"/>
    <w:rsid w:val="001717E3"/>
    <w:rsid w:val="00171B68"/>
    <w:rsid w:val="00172406"/>
    <w:rsid w:val="00172BDC"/>
    <w:rsid w:val="00173273"/>
    <w:rsid w:val="00174C33"/>
    <w:rsid w:val="00174D27"/>
    <w:rsid w:val="00174E4F"/>
    <w:rsid w:val="00175CF1"/>
    <w:rsid w:val="00176F1C"/>
    <w:rsid w:val="001810A8"/>
    <w:rsid w:val="0018129D"/>
    <w:rsid w:val="00181529"/>
    <w:rsid w:val="00181F0A"/>
    <w:rsid w:val="0018292E"/>
    <w:rsid w:val="00183A35"/>
    <w:rsid w:val="00183C8D"/>
    <w:rsid w:val="001843FD"/>
    <w:rsid w:val="00184CC7"/>
    <w:rsid w:val="00185285"/>
    <w:rsid w:val="001857D4"/>
    <w:rsid w:val="00185F13"/>
    <w:rsid w:val="00186165"/>
    <w:rsid w:val="00186978"/>
    <w:rsid w:val="001872AD"/>
    <w:rsid w:val="00187D86"/>
    <w:rsid w:val="00191128"/>
    <w:rsid w:val="001913B8"/>
    <w:rsid w:val="00191C54"/>
    <w:rsid w:val="00191E9F"/>
    <w:rsid w:val="0019212F"/>
    <w:rsid w:val="00192440"/>
    <w:rsid w:val="001929B6"/>
    <w:rsid w:val="0019334F"/>
    <w:rsid w:val="001935B5"/>
    <w:rsid w:val="001964D7"/>
    <w:rsid w:val="001975C7"/>
    <w:rsid w:val="00197691"/>
    <w:rsid w:val="001A0931"/>
    <w:rsid w:val="001A0AC8"/>
    <w:rsid w:val="001A0D4F"/>
    <w:rsid w:val="001A2316"/>
    <w:rsid w:val="001A274C"/>
    <w:rsid w:val="001A2904"/>
    <w:rsid w:val="001A30A5"/>
    <w:rsid w:val="001A4180"/>
    <w:rsid w:val="001A4C11"/>
    <w:rsid w:val="001A5AC7"/>
    <w:rsid w:val="001A6413"/>
    <w:rsid w:val="001A6D18"/>
    <w:rsid w:val="001B1434"/>
    <w:rsid w:val="001B1B61"/>
    <w:rsid w:val="001B31E7"/>
    <w:rsid w:val="001B4A56"/>
    <w:rsid w:val="001B4A83"/>
    <w:rsid w:val="001B590F"/>
    <w:rsid w:val="001B6E30"/>
    <w:rsid w:val="001B7716"/>
    <w:rsid w:val="001B7E1A"/>
    <w:rsid w:val="001B7F53"/>
    <w:rsid w:val="001C0DF0"/>
    <w:rsid w:val="001C120C"/>
    <w:rsid w:val="001C18DE"/>
    <w:rsid w:val="001C2168"/>
    <w:rsid w:val="001C2F9E"/>
    <w:rsid w:val="001C3ECA"/>
    <w:rsid w:val="001C44F0"/>
    <w:rsid w:val="001C4AAE"/>
    <w:rsid w:val="001C5767"/>
    <w:rsid w:val="001C6364"/>
    <w:rsid w:val="001D08F1"/>
    <w:rsid w:val="001D0D1C"/>
    <w:rsid w:val="001D148D"/>
    <w:rsid w:val="001D203E"/>
    <w:rsid w:val="001D27BD"/>
    <w:rsid w:val="001D3074"/>
    <w:rsid w:val="001D5201"/>
    <w:rsid w:val="001D7154"/>
    <w:rsid w:val="001D72E7"/>
    <w:rsid w:val="001E0153"/>
    <w:rsid w:val="001E0967"/>
    <w:rsid w:val="001E1829"/>
    <w:rsid w:val="001E2B3C"/>
    <w:rsid w:val="001E2F30"/>
    <w:rsid w:val="001E3EE5"/>
    <w:rsid w:val="001E4CC4"/>
    <w:rsid w:val="001E5778"/>
    <w:rsid w:val="001E5D68"/>
    <w:rsid w:val="001E6113"/>
    <w:rsid w:val="001E64EF"/>
    <w:rsid w:val="001E689E"/>
    <w:rsid w:val="001E734A"/>
    <w:rsid w:val="001F0034"/>
    <w:rsid w:val="001F0CCF"/>
    <w:rsid w:val="001F129C"/>
    <w:rsid w:val="001F143D"/>
    <w:rsid w:val="001F2433"/>
    <w:rsid w:val="001F302D"/>
    <w:rsid w:val="001F35E1"/>
    <w:rsid w:val="001F3B93"/>
    <w:rsid w:val="001F463C"/>
    <w:rsid w:val="001F4BDE"/>
    <w:rsid w:val="001F5020"/>
    <w:rsid w:val="001F55EA"/>
    <w:rsid w:val="001F5F5D"/>
    <w:rsid w:val="001F7FCB"/>
    <w:rsid w:val="00200133"/>
    <w:rsid w:val="00200523"/>
    <w:rsid w:val="00201019"/>
    <w:rsid w:val="00201A5F"/>
    <w:rsid w:val="00201A77"/>
    <w:rsid w:val="00202150"/>
    <w:rsid w:val="002023FE"/>
    <w:rsid w:val="00202A5F"/>
    <w:rsid w:val="002037EE"/>
    <w:rsid w:val="002039BB"/>
    <w:rsid w:val="00203C96"/>
    <w:rsid w:val="00203F88"/>
    <w:rsid w:val="00204977"/>
    <w:rsid w:val="002055C7"/>
    <w:rsid w:val="00205BBC"/>
    <w:rsid w:val="002062DB"/>
    <w:rsid w:val="002073DB"/>
    <w:rsid w:val="00211696"/>
    <w:rsid w:val="00211879"/>
    <w:rsid w:val="002118CC"/>
    <w:rsid w:val="00211BD4"/>
    <w:rsid w:val="00211CBF"/>
    <w:rsid w:val="00212AE2"/>
    <w:rsid w:val="00213849"/>
    <w:rsid w:val="0021484B"/>
    <w:rsid w:val="00214956"/>
    <w:rsid w:val="00214A75"/>
    <w:rsid w:val="002156B5"/>
    <w:rsid w:val="00215A00"/>
    <w:rsid w:val="0021743F"/>
    <w:rsid w:val="0021766D"/>
    <w:rsid w:val="00217D1D"/>
    <w:rsid w:val="00220FB4"/>
    <w:rsid w:val="002210B1"/>
    <w:rsid w:val="00221B3B"/>
    <w:rsid w:val="00222641"/>
    <w:rsid w:val="00222651"/>
    <w:rsid w:val="00222BB4"/>
    <w:rsid w:val="0022437E"/>
    <w:rsid w:val="0022451B"/>
    <w:rsid w:val="002248F6"/>
    <w:rsid w:val="00224960"/>
    <w:rsid w:val="00225E80"/>
    <w:rsid w:val="002270F9"/>
    <w:rsid w:val="002276FA"/>
    <w:rsid w:val="00233694"/>
    <w:rsid w:val="002338A0"/>
    <w:rsid w:val="00234BD9"/>
    <w:rsid w:val="002350B2"/>
    <w:rsid w:val="00235876"/>
    <w:rsid w:val="00235A42"/>
    <w:rsid w:val="00235BD5"/>
    <w:rsid w:val="002360B1"/>
    <w:rsid w:val="002360F2"/>
    <w:rsid w:val="00236CBF"/>
    <w:rsid w:val="00237206"/>
    <w:rsid w:val="00237B52"/>
    <w:rsid w:val="002402D9"/>
    <w:rsid w:val="0024118A"/>
    <w:rsid w:val="0024154E"/>
    <w:rsid w:val="00241747"/>
    <w:rsid w:val="002433AC"/>
    <w:rsid w:val="00243608"/>
    <w:rsid w:val="0024641D"/>
    <w:rsid w:val="00246427"/>
    <w:rsid w:val="00247613"/>
    <w:rsid w:val="002477CD"/>
    <w:rsid w:val="00247AA6"/>
    <w:rsid w:val="00247DE2"/>
    <w:rsid w:val="00253934"/>
    <w:rsid w:val="00253E51"/>
    <w:rsid w:val="00254F5F"/>
    <w:rsid w:val="00255B34"/>
    <w:rsid w:val="00255FE6"/>
    <w:rsid w:val="002570B9"/>
    <w:rsid w:val="00260588"/>
    <w:rsid w:val="00260FA7"/>
    <w:rsid w:val="0026265B"/>
    <w:rsid w:val="00264713"/>
    <w:rsid w:val="00264834"/>
    <w:rsid w:val="002652B4"/>
    <w:rsid w:val="002668BF"/>
    <w:rsid w:val="00266B2A"/>
    <w:rsid w:val="00266C05"/>
    <w:rsid w:val="00267AB0"/>
    <w:rsid w:val="00267E59"/>
    <w:rsid w:val="00270EC4"/>
    <w:rsid w:val="00270FB0"/>
    <w:rsid w:val="00271C0F"/>
    <w:rsid w:val="00271E20"/>
    <w:rsid w:val="00273219"/>
    <w:rsid w:val="00273775"/>
    <w:rsid w:val="00273C29"/>
    <w:rsid w:val="002750E5"/>
    <w:rsid w:val="0027527E"/>
    <w:rsid w:val="002759B2"/>
    <w:rsid w:val="00275FF1"/>
    <w:rsid w:val="00280938"/>
    <w:rsid w:val="00282FBF"/>
    <w:rsid w:val="00283DF2"/>
    <w:rsid w:val="0028409D"/>
    <w:rsid w:val="0028505D"/>
    <w:rsid w:val="00285749"/>
    <w:rsid w:val="0028626A"/>
    <w:rsid w:val="002863BB"/>
    <w:rsid w:val="00286C72"/>
    <w:rsid w:val="00290219"/>
    <w:rsid w:val="00291014"/>
    <w:rsid w:val="0029192B"/>
    <w:rsid w:val="0029201D"/>
    <w:rsid w:val="00292254"/>
    <w:rsid w:val="0029244F"/>
    <w:rsid w:val="00292D35"/>
    <w:rsid w:val="0029379E"/>
    <w:rsid w:val="00293A7E"/>
    <w:rsid w:val="00293D7E"/>
    <w:rsid w:val="0029470B"/>
    <w:rsid w:val="002948E1"/>
    <w:rsid w:val="00294B88"/>
    <w:rsid w:val="0029512A"/>
    <w:rsid w:val="002956EA"/>
    <w:rsid w:val="0029591A"/>
    <w:rsid w:val="00295C01"/>
    <w:rsid w:val="00295F89"/>
    <w:rsid w:val="002979EC"/>
    <w:rsid w:val="00297CF0"/>
    <w:rsid w:val="002A0A92"/>
    <w:rsid w:val="002A17B8"/>
    <w:rsid w:val="002A465A"/>
    <w:rsid w:val="002A4B04"/>
    <w:rsid w:val="002A4EC8"/>
    <w:rsid w:val="002A4EE0"/>
    <w:rsid w:val="002A542D"/>
    <w:rsid w:val="002A57D2"/>
    <w:rsid w:val="002A5B8D"/>
    <w:rsid w:val="002A7A13"/>
    <w:rsid w:val="002B055F"/>
    <w:rsid w:val="002B15AF"/>
    <w:rsid w:val="002B15CA"/>
    <w:rsid w:val="002B2146"/>
    <w:rsid w:val="002B281A"/>
    <w:rsid w:val="002B2958"/>
    <w:rsid w:val="002B295C"/>
    <w:rsid w:val="002B2AEB"/>
    <w:rsid w:val="002B2CB1"/>
    <w:rsid w:val="002B2EB5"/>
    <w:rsid w:val="002B3C2F"/>
    <w:rsid w:val="002B3FD1"/>
    <w:rsid w:val="002B40B8"/>
    <w:rsid w:val="002B446C"/>
    <w:rsid w:val="002B45F7"/>
    <w:rsid w:val="002B5ABD"/>
    <w:rsid w:val="002C06E3"/>
    <w:rsid w:val="002C0866"/>
    <w:rsid w:val="002C1A39"/>
    <w:rsid w:val="002C1F7C"/>
    <w:rsid w:val="002C1F9F"/>
    <w:rsid w:val="002C32A5"/>
    <w:rsid w:val="002C451F"/>
    <w:rsid w:val="002C4CB1"/>
    <w:rsid w:val="002C5C95"/>
    <w:rsid w:val="002C5F0D"/>
    <w:rsid w:val="002C7AC2"/>
    <w:rsid w:val="002C7B70"/>
    <w:rsid w:val="002D005F"/>
    <w:rsid w:val="002D0559"/>
    <w:rsid w:val="002D086D"/>
    <w:rsid w:val="002D149B"/>
    <w:rsid w:val="002D15D2"/>
    <w:rsid w:val="002D1A17"/>
    <w:rsid w:val="002D241E"/>
    <w:rsid w:val="002D2F1C"/>
    <w:rsid w:val="002D3A3B"/>
    <w:rsid w:val="002D40CB"/>
    <w:rsid w:val="002D4B18"/>
    <w:rsid w:val="002D4B8F"/>
    <w:rsid w:val="002D6385"/>
    <w:rsid w:val="002D66FD"/>
    <w:rsid w:val="002D741A"/>
    <w:rsid w:val="002D7566"/>
    <w:rsid w:val="002D790E"/>
    <w:rsid w:val="002D7B5B"/>
    <w:rsid w:val="002E014F"/>
    <w:rsid w:val="002E0530"/>
    <w:rsid w:val="002E0C1B"/>
    <w:rsid w:val="002E0F45"/>
    <w:rsid w:val="002E113E"/>
    <w:rsid w:val="002E1D94"/>
    <w:rsid w:val="002E2284"/>
    <w:rsid w:val="002E3F66"/>
    <w:rsid w:val="002E4438"/>
    <w:rsid w:val="002E4D7A"/>
    <w:rsid w:val="002E6127"/>
    <w:rsid w:val="002E66E2"/>
    <w:rsid w:val="002E67F4"/>
    <w:rsid w:val="002F0880"/>
    <w:rsid w:val="002F0E92"/>
    <w:rsid w:val="002F3034"/>
    <w:rsid w:val="002F43F9"/>
    <w:rsid w:val="002F5BFD"/>
    <w:rsid w:val="002F7E46"/>
    <w:rsid w:val="00300E3F"/>
    <w:rsid w:val="00300EE2"/>
    <w:rsid w:val="00302AB2"/>
    <w:rsid w:val="0030442F"/>
    <w:rsid w:val="00304948"/>
    <w:rsid w:val="00305A37"/>
    <w:rsid w:val="00306CAD"/>
    <w:rsid w:val="00306D52"/>
    <w:rsid w:val="0030723C"/>
    <w:rsid w:val="00310861"/>
    <w:rsid w:val="0031228B"/>
    <w:rsid w:val="003126EA"/>
    <w:rsid w:val="003130DA"/>
    <w:rsid w:val="003131B3"/>
    <w:rsid w:val="00313575"/>
    <w:rsid w:val="00313DEA"/>
    <w:rsid w:val="00314629"/>
    <w:rsid w:val="003147D0"/>
    <w:rsid w:val="00314E0C"/>
    <w:rsid w:val="00316747"/>
    <w:rsid w:val="00316F2E"/>
    <w:rsid w:val="00316F2F"/>
    <w:rsid w:val="00320901"/>
    <w:rsid w:val="0032169D"/>
    <w:rsid w:val="003216B0"/>
    <w:rsid w:val="00321AA9"/>
    <w:rsid w:val="00321C05"/>
    <w:rsid w:val="00321CF8"/>
    <w:rsid w:val="00323DA9"/>
    <w:rsid w:val="00324B3A"/>
    <w:rsid w:val="00324B90"/>
    <w:rsid w:val="00325D11"/>
    <w:rsid w:val="00326C67"/>
    <w:rsid w:val="00327155"/>
    <w:rsid w:val="00327761"/>
    <w:rsid w:val="00327A79"/>
    <w:rsid w:val="00327B8B"/>
    <w:rsid w:val="00331023"/>
    <w:rsid w:val="00332703"/>
    <w:rsid w:val="003347C7"/>
    <w:rsid w:val="00335B3E"/>
    <w:rsid w:val="00335FF3"/>
    <w:rsid w:val="00336A91"/>
    <w:rsid w:val="0033797C"/>
    <w:rsid w:val="003417A2"/>
    <w:rsid w:val="003419A9"/>
    <w:rsid w:val="00342501"/>
    <w:rsid w:val="00342B34"/>
    <w:rsid w:val="00342ECB"/>
    <w:rsid w:val="003449D7"/>
    <w:rsid w:val="00346749"/>
    <w:rsid w:val="003521E4"/>
    <w:rsid w:val="00352453"/>
    <w:rsid w:val="00352B4C"/>
    <w:rsid w:val="00353A98"/>
    <w:rsid w:val="0035416D"/>
    <w:rsid w:val="003549B9"/>
    <w:rsid w:val="00354BAF"/>
    <w:rsid w:val="00355E60"/>
    <w:rsid w:val="003561A0"/>
    <w:rsid w:val="0035699C"/>
    <w:rsid w:val="0035797E"/>
    <w:rsid w:val="00361DB5"/>
    <w:rsid w:val="00362350"/>
    <w:rsid w:val="00362997"/>
    <w:rsid w:val="00362E75"/>
    <w:rsid w:val="00364B9C"/>
    <w:rsid w:val="003673DF"/>
    <w:rsid w:val="00367D27"/>
    <w:rsid w:val="00370C27"/>
    <w:rsid w:val="00371331"/>
    <w:rsid w:val="00371689"/>
    <w:rsid w:val="00371B73"/>
    <w:rsid w:val="00372989"/>
    <w:rsid w:val="00373DC2"/>
    <w:rsid w:val="00373DC6"/>
    <w:rsid w:val="0037574B"/>
    <w:rsid w:val="00375C91"/>
    <w:rsid w:val="00376079"/>
    <w:rsid w:val="00376411"/>
    <w:rsid w:val="00376DFB"/>
    <w:rsid w:val="00377046"/>
    <w:rsid w:val="003775A3"/>
    <w:rsid w:val="003775B5"/>
    <w:rsid w:val="00377D8E"/>
    <w:rsid w:val="003819A1"/>
    <w:rsid w:val="00381D23"/>
    <w:rsid w:val="00382669"/>
    <w:rsid w:val="00383382"/>
    <w:rsid w:val="00384426"/>
    <w:rsid w:val="00384955"/>
    <w:rsid w:val="00384A46"/>
    <w:rsid w:val="00384AA8"/>
    <w:rsid w:val="00384E95"/>
    <w:rsid w:val="003853CC"/>
    <w:rsid w:val="00385DE8"/>
    <w:rsid w:val="00386712"/>
    <w:rsid w:val="003868ED"/>
    <w:rsid w:val="00386AAA"/>
    <w:rsid w:val="00386F52"/>
    <w:rsid w:val="0039372F"/>
    <w:rsid w:val="00393DF3"/>
    <w:rsid w:val="00393F3D"/>
    <w:rsid w:val="003940E0"/>
    <w:rsid w:val="00394954"/>
    <w:rsid w:val="00394DFF"/>
    <w:rsid w:val="00396D68"/>
    <w:rsid w:val="00397134"/>
    <w:rsid w:val="003971D8"/>
    <w:rsid w:val="0039744E"/>
    <w:rsid w:val="003974B7"/>
    <w:rsid w:val="0039761E"/>
    <w:rsid w:val="00397DF4"/>
    <w:rsid w:val="003A02CE"/>
    <w:rsid w:val="003A07AB"/>
    <w:rsid w:val="003A12FD"/>
    <w:rsid w:val="003A2795"/>
    <w:rsid w:val="003A2A9A"/>
    <w:rsid w:val="003A2BDC"/>
    <w:rsid w:val="003A2DE5"/>
    <w:rsid w:val="003A2E29"/>
    <w:rsid w:val="003A2E47"/>
    <w:rsid w:val="003A4188"/>
    <w:rsid w:val="003A65D9"/>
    <w:rsid w:val="003A6702"/>
    <w:rsid w:val="003A72EF"/>
    <w:rsid w:val="003A75E9"/>
    <w:rsid w:val="003A7720"/>
    <w:rsid w:val="003B0029"/>
    <w:rsid w:val="003B020E"/>
    <w:rsid w:val="003B180D"/>
    <w:rsid w:val="003B1D8F"/>
    <w:rsid w:val="003B2A07"/>
    <w:rsid w:val="003B2F11"/>
    <w:rsid w:val="003B344D"/>
    <w:rsid w:val="003B358D"/>
    <w:rsid w:val="003B35B7"/>
    <w:rsid w:val="003B3A88"/>
    <w:rsid w:val="003B42BE"/>
    <w:rsid w:val="003B43D5"/>
    <w:rsid w:val="003B4619"/>
    <w:rsid w:val="003B5C9F"/>
    <w:rsid w:val="003B5E9E"/>
    <w:rsid w:val="003B7596"/>
    <w:rsid w:val="003C0716"/>
    <w:rsid w:val="003C24C1"/>
    <w:rsid w:val="003C31E3"/>
    <w:rsid w:val="003C3ACD"/>
    <w:rsid w:val="003C40E6"/>
    <w:rsid w:val="003C4B23"/>
    <w:rsid w:val="003C5F9A"/>
    <w:rsid w:val="003C6175"/>
    <w:rsid w:val="003C69D6"/>
    <w:rsid w:val="003C6C82"/>
    <w:rsid w:val="003D0B06"/>
    <w:rsid w:val="003D0C4A"/>
    <w:rsid w:val="003D121E"/>
    <w:rsid w:val="003D13D1"/>
    <w:rsid w:val="003D150D"/>
    <w:rsid w:val="003D1CDE"/>
    <w:rsid w:val="003D1DC7"/>
    <w:rsid w:val="003D213F"/>
    <w:rsid w:val="003D2AF1"/>
    <w:rsid w:val="003D2CA4"/>
    <w:rsid w:val="003D3079"/>
    <w:rsid w:val="003D3E33"/>
    <w:rsid w:val="003D46D7"/>
    <w:rsid w:val="003D544B"/>
    <w:rsid w:val="003D5997"/>
    <w:rsid w:val="003D7595"/>
    <w:rsid w:val="003D75E8"/>
    <w:rsid w:val="003E02D5"/>
    <w:rsid w:val="003E03C2"/>
    <w:rsid w:val="003E0D9C"/>
    <w:rsid w:val="003E17EF"/>
    <w:rsid w:val="003E1F69"/>
    <w:rsid w:val="003E2C43"/>
    <w:rsid w:val="003E3CF0"/>
    <w:rsid w:val="003E5225"/>
    <w:rsid w:val="003E58F5"/>
    <w:rsid w:val="003E6912"/>
    <w:rsid w:val="003E7301"/>
    <w:rsid w:val="003F0445"/>
    <w:rsid w:val="003F0D63"/>
    <w:rsid w:val="003F1B1A"/>
    <w:rsid w:val="003F202A"/>
    <w:rsid w:val="003F28DB"/>
    <w:rsid w:val="003F2934"/>
    <w:rsid w:val="003F35C0"/>
    <w:rsid w:val="003F625C"/>
    <w:rsid w:val="003F662A"/>
    <w:rsid w:val="003F66F0"/>
    <w:rsid w:val="003F6B9C"/>
    <w:rsid w:val="003F6F6F"/>
    <w:rsid w:val="003F6FA4"/>
    <w:rsid w:val="003F7CD4"/>
    <w:rsid w:val="004003F1"/>
    <w:rsid w:val="00402815"/>
    <w:rsid w:val="00403246"/>
    <w:rsid w:val="004032D9"/>
    <w:rsid w:val="00403B62"/>
    <w:rsid w:val="0040587C"/>
    <w:rsid w:val="00407F72"/>
    <w:rsid w:val="00410443"/>
    <w:rsid w:val="00410AA7"/>
    <w:rsid w:val="00411500"/>
    <w:rsid w:val="00411BA9"/>
    <w:rsid w:val="004121A9"/>
    <w:rsid w:val="0041353F"/>
    <w:rsid w:val="004139CA"/>
    <w:rsid w:val="00414093"/>
    <w:rsid w:val="00415C92"/>
    <w:rsid w:val="0041790D"/>
    <w:rsid w:val="00417948"/>
    <w:rsid w:val="00417C7A"/>
    <w:rsid w:val="00417FF2"/>
    <w:rsid w:val="00421291"/>
    <w:rsid w:val="004234A1"/>
    <w:rsid w:val="00424F3D"/>
    <w:rsid w:val="00425643"/>
    <w:rsid w:val="00425759"/>
    <w:rsid w:val="00425CCA"/>
    <w:rsid w:val="0042620A"/>
    <w:rsid w:val="004276D9"/>
    <w:rsid w:val="00427B86"/>
    <w:rsid w:val="004318C4"/>
    <w:rsid w:val="004327ED"/>
    <w:rsid w:val="004339A8"/>
    <w:rsid w:val="00433EA3"/>
    <w:rsid w:val="004340EB"/>
    <w:rsid w:val="0043412B"/>
    <w:rsid w:val="00434138"/>
    <w:rsid w:val="00434CAD"/>
    <w:rsid w:val="0043704F"/>
    <w:rsid w:val="00437073"/>
    <w:rsid w:val="0043778E"/>
    <w:rsid w:val="00437963"/>
    <w:rsid w:val="00437BE5"/>
    <w:rsid w:val="00437C4C"/>
    <w:rsid w:val="004408CC"/>
    <w:rsid w:val="00440A42"/>
    <w:rsid w:val="00440C16"/>
    <w:rsid w:val="00440D73"/>
    <w:rsid w:val="004415D9"/>
    <w:rsid w:val="004416FF"/>
    <w:rsid w:val="00441C88"/>
    <w:rsid w:val="00443BBA"/>
    <w:rsid w:val="00443F9D"/>
    <w:rsid w:val="0044426F"/>
    <w:rsid w:val="004451C4"/>
    <w:rsid w:val="00446959"/>
    <w:rsid w:val="00446AAE"/>
    <w:rsid w:val="0045080C"/>
    <w:rsid w:val="00452797"/>
    <w:rsid w:val="00452968"/>
    <w:rsid w:val="004535C1"/>
    <w:rsid w:val="00453A80"/>
    <w:rsid w:val="0045451D"/>
    <w:rsid w:val="004546D1"/>
    <w:rsid w:val="00454EB6"/>
    <w:rsid w:val="00455717"/>
    <w:rsid w:val="00455AEA"/>
    <w:rsid w:val="00456764"/>
    <w:rsid w:val="00457B46"/>
    <w:rsid w:val="00460F1B"/>
    <w:rsid w:val="004610D7"/>
    <w:rsid w:val="00461C1B"/>
    <w:rsid w:val="00461E3A"/>
    <w:rsid w:val="00464103"/>
    <w:rsid w:val="004646FA"/>
    <w:rsid w:val="004657B0"/>
    <w:rsid w:val="0046581F"/>
    <w:rsid w:val="00467E3C"/>
    <w:rsid w:val="00470C93"/>
    <w:rsid w:val="00470DFE"/>
    <w:rsid w:val="00473E0F"/>
    <w:rsid w:val="00474637"/>
    <w:rsid w:val="004762D5"/>
    <w:rsid w:val="00476703"/>
    <w:rsid w:val="00476AF0"/>
    <w:rsid w:val="004810F7"/>
    <w:rsid w:val="004812DA"/>
    <w:rsid w:val="0048278B"/>
    <w:rsid w:val="0048490C"/>
    <w:rsid w:val="00484CFC"/>
    <w:rsid w:val="00485661"/>
    <w:rsid w:val="00485856"/>
    <w:rsid w:val="00485A71"/>
    <w:rsid w:val="00485B0E"/>
    <w:rsid w:val="0048623D"/>
    <w:rsid w:val="00486E28"/>
    <w:rsid w:val="00490C98"/>
    <w:rsid w:val="00491A50"/>
    <w:rsid w:val="00491D52"/>
    <w:rsid w:val="00492F7F"/>
    <w:rsid w:val="00493648"/>
    <w:rsid w:val="0049652D"/>
    <w:rsid w:val="0049696A"/>
    <w:rsid w:val="00496A79"/>
    <w:rsid w:val="00496B5E"/>
    <w:rsid w:val="004A0347"/>
    <w:rsid w:val="004A06F1"/>
    <w:rsid w:val="004A0A1E"/>
    <w:rsid w:val="004A0CE1"/>
    <w:rsid w:val="004A1512"/>
    <w:rsid w:val="004A180F"/>
    <w:rsid w:val="004A315C"/>
    <w:rsid w:val="004A410C"/>
    <w:rsid w:val="004A48EB"/>
    <w:rsid w:val="004A4B12"/>
    <w:rsid w:val="004A4F93"/>
    <w:rsid w:val="004A50B4"/>
    <w:rsid w:val="004A5C40"/>
    <w:rsid w:val="004A5C73"/>
    <w:rsid w:val="004A5F4A"/>
    <w:rsid w:val="004A6159"/>
    <w:rsid w:val="004A6660"/>
    <w:rsid w:val="004A724A"/>
    <w:rsid w:val="004A7C0C"/>
    <w:rsid w:val="004B0507"/>
    <w:rsid w:val="004B1063"/>
    <w:rsid w:val="004B1CB0"/>
    <w:rsid w:val="004B1CBF"/>
    <w:rsid w:val="004B22A3"/>
    <w:rsid w:val="004B2491"/>
    <w:rsid w:val="004B3584"/>
    <w:rsid w:val="004B402B"/>
    <w:rsid w:val="004B41CF"/>
    <w:rsid w:val="004B41DA"/>
    <w:rsid w:val="004B4729"/>
    <w:rsid w:val="004B56ED"/>
    <w:rsid w:val="004B6200"/>
    <w:rsid w:val="004C025C"/>
    <w:rsid w:val="004C04B1"/>
    <w:rsid w:val="004C08DE"/>
    <w:rsid w:val="004C0F13"/>
    <w:rsid w:val="004C200E"/>
    <w:rsid w:val="004C261E"/>
    <w:rsid w:val="004C2D24"/>
    <w:rsid w:val="004C5249"/>
    <w:rsid w:val="004C6BF1"/>
    <w:rsid w:val="004C6D29"/>
    <w:rsid w:val="004D0166"/>
    <w:rsid w:val="004D0759"/>
    <w:rsid w:val="004D0A59"/>
    <w:rsid w:val="004D0CF2"/>
    <w:rsid w:val="004D14B4"/>
    <w:rsid w:val="004D1CC7"/>
    <w:rsid w:val="004D21A6"/>
    <w:rsid w:val="004D22D3"/>
    <w:rsid w:val="004D2F7D"/>
    <w:rsid w:val="004D3E3D"/>
    <w:rsid w:val="004D4ADF"/>
    <w:rsid w:val="004D4E2C"/>
    <w:rsid w:val="004D6191"/>
    <w:rsid w:val="004D7449"/>
    <w:rsid w:val="004D78C8"/>
    <w:rsid w:val="004E01CF"/>
    <w:rsid w:val="004E075F"/>
    <w:rsid w:val="004E094C"/>
    <w:rsid w:val="004E2125"/>
    <w:rsid w:val="004E247A"/>
    <w:rsid w:val="004E24BE"/>
    <w:rsid w:val="004E2936"/>
    <w:rsid w:val="004E43B0"/>
    <w:rsid w:val="004E4B53"/>
    <w:rsid w:val="004E5294"/>
    <w:rsid w:val="004E699F"/>
    <w:rsid w:val="004E6C76"/>
    <w:rsid w:val="004E6F93"/>
    <w:rsid w:val="004E77BF"/>
    <w:rsid w:val="004F0044"/>
    <w:rsid w:val="004F096D"/>
    <w:rsid w:val="004F28FB"/>
    <w:rsid w:val="004F2AA1"/>
    <w:rsid w:val="004F3EC9"/>
    <w:rsid w:val="004F41BC"/>
    <w:rsid w:val="004F480F"/>
    <w:rsid w:val="004F4D9C"/>
    <w:rsid w:val="004F5044"/>
    <w:rsid w:val="004F50AB"/>
    <w:rsid w:val="004F549B"/>
    <w:rsid w:val="004F717E"/>
    <w:rsid w:val="004F7860"/>
    <w:rsid w:val="004F7A30"/>
    <w:rsid w:val="004F7F63"/>
    <w:rsid w:val="00500108"/>
    <w:rsid w:val="005009DC"/>
    <w:rsid w:val="00501422"/>
    <w:rsid w:val="005027BC"/>
    <w:rsid w:val="005030C0"/>
    <w:rsid w:val="005031DC"/>
    <w:rsid w:val="00505875"/>
    <w:rsid w:val="00505A10"/>
    <w:rsid w:val="00505C17"/>
    <w:rsid w:val="00505D7F"/>
    <w:rsid w:val="005064A1"/>
    <w:rsid w:val="00506983"/>
    <w:rsid w:val="00507DF0"/>
    <w:rsid w:val="005112D8"/>
    <w:rsid w:val="005113DA"/>
    <w:rsid w:val="0051189D"/>
    <w:rsid w:val="0051256A"/>
    <w:rsid w:val="0051351F"/>
    <w:rsid w:val="00513993"/>
    <w:rsid w:val="00513CD3"/>
    <w:rsid w:val="00514CC7"/>
    <w:rsid w:val="00515562"/>
    <w:rsid w:val="005161A8"/>
    <w:rsid w:val="00516BF7"/>
    <w:rsid w:val="00517CBA"/>
    <w:rsid w:val="00517CBC"/>
    <w:rsid w:val="00521F59"/>
    <w:rsid w:val="005224E7"/>
    <w:rsid w:val="0052267F"/>
    <w:rsid w:val="005318D8"/>
    <w:rsid w:val="00531D3A"/>
    <w:rsid w:val="00533AA0"/>
    <w:rsid w:val="00534473"/>
    <w:rsid w:val="00534A50"/>
    <w:rsid w:val="005353FC"/>
    <w:rsid w:val="00535405"/>
    <w:rsid w:val="00535BB0"/>
    <w:rsid w:val="00535F90"/>
    <w:rsid w:val="00535FD0"/>
    <w:rsid w:val="00536137"/>
    <w:rsid w:val="00536746"/>
    <w:rsid w:val="005376F2"/>
    <w:rsid w:val="00540831"/>
    <w:rsid w:val="0054085A"/>
    <w:rsid w:val="005410EC"/>
    <w:rsid w:val="0054168A"/>
    <w:rsid w:val="00541925"/>
    <w:rsid w:val="00543092"/>
    <w:rsid w:val="00543E2B"/>
    <w:rsid w:val="00545512"/>
    <w:rsid w:val="005462F5"/>
    <w:rsid w:val="00547700"/>
    <w:rsid w:val="00547982"/>
    <w:rsid w:val="005502A6"/>
    <w:rsid w:val="005507CD"/>
    <w:rsid w:val="005511C8"/>
    <w:rsid w:val="00551313"/>
    <w:rsid w:val="005518C3"/>
    <w:rsid w:val="005521C4"/>
    <w:rsid w:val="00552218"/>
    <w:rsid w:val="0055223E"/>
    <w:rsid w:val="0055241A"/>
    <w:rsid w:val="005525F4"/>
    <w:rsid w:val="0055374C"/>
    <w:rsid w:val="00553D28"/>
    <w:rsid w:val="00553F83"/>
    <w:rsid w:val="00554191"/>
    <w:rsid w:val="00554470"/>
    <w:rsid w:val="00555D13"/>
    <w:rsid w:val="00556684"/>
    <w:rsid w:val="00556988"/>
    <w:rsid w:val="005569AF"/>
    <w:rsid w:val="005600CC"/>
    <w:rsid w:val="00560A12"/>
    <w:rsid w:val="00560BD4"/>
    <w:rsid w:val="00560F85"/>
    <w:rsid w:val="00561FF0"/>
    <w:rsid w:val="00562826"/>
    <w:rsid w:val="00564284"/>
    <w:rsid w:val="00564546"/>
    <w:rsid w:val="0056455C"/>
    <w:rsid w:val="00564597"/>
    <w:rsid w:val="0056498D"/>
    <w:rsid w:val="00564A56"/>
    <w:rsid w:val="00566543"/>
    <w:rsid w:val="00566647"/>
    <w:rsid w:val="0056673E"/>
    <w:rsid w:val="0056736C"/>
    <w:rsid w:val="00567514"/>
    <w:rsid w:val="0057265E"/>
    <w:rsid w:val="00572A81"/>
    <w:rsid w:val="00572C6F"/>
    <w:rsid w:val="005737B5"/>
    <w:rsid w:val="005743BF"/>
    <w:rsid w:val="00574421"/>
    <w:rsid w:val="0057446F"/>
    <w:rsid w:val="0057493D"/>
    <w:rsid w:val="0057506D"/>
    <w:rsid w:val="0057532E"/>
    <w:rsid w:val="0057538C"/>
    <w:rsid w:val="00575CD6"/>
    <w:rsid w:val="00575F58"/>
    <w:rsid w:val="00577DDF"/>
    <w:rsid w:val="0058167F"/>
    <w:rsid w:val="00581EA4"/>
    <w:rsid w:val="00582A5A"/>
    <w:rsid w:val="00582DCD"/>
    <w:rsid w:val="00583048"/>
    <w:rsid w:val="00583FA7"/>
    <w:rsid w:val="00584CD0"/>
    <w:rsid w:val="005854B8"/>
    <w:rsid w:val="0058594D"/>
    <w:rsid w:val="00585BCF"/>
    <w:rsid w:val="0058660E"/>
    <w:rsid w:val="005871FF"/>
    <w:rsid w:val="00587C44"/>
    <w:rsid w:val="00590486"/>
    <w:rsid w:val="00590A1C"/>
    <w:rsid w:val="0059230F"/>
    <w:rsid w:val="00593C41"/>
    <w:rsid w:val="00594272"/>
    <w:rsid w:val="00594451"/>
    <w:rsid w:val="00594684"/>
    <w:rsid w:val="00594BDC"/>
    <w:rsid w:val="005955DD"/>
    <w:rsid w:val="005967F5"/>
    <w:rsid w:val="00596B77"/>
    <w:rsid w:val="00597EA9"/>
    <w:rsid w:val="005A1E7C"/>
    <w:rsid w:val="005A2613"/>
    <w:rsid w:val="005A2696"/>
    <w:rsid w:val="005A2F33"/>
    <w:rsid w:val="005A3E20"/>
    <w:rsid w:val="005A4161"/>
    <w:rsid w:val="005A42A6"/>
    <w:rsid w:val="005A4EFD"/>
    <w:rsid w:val="005A51A6"/>
    <w:rsid w:val="005A5C01"/>
    <w:rsid w:val="005A7791"/>
    <w:rsid w:val="005A7E4F"/>
    <w:rsid w:val="005B05F0"/>
    <w:rsid w:val="005B0789"/>
    <w:rsid w:val="005B102B"/>
    <w:rsid w:val="005B2148"/>
    <w:rsid w:val="005B225C"/>
    <w:rsid w:val="005B2B14"/>
    <w:rsid w:val="005B320D"/>
    <w:rsid w:val="005B3C37"/>
    <w:rsid w:val="005B4E19"/>
    <w:rsid w:val="005B4F89"/>
    <w:rsid w:val="005B5E47"/>
    <w:rsid w:val="005B759F"/>
    <w:rsid w:val="005B76F9"/>
    <w:rsid w:val="005B78BE"/>
    <w:rsid w:val="005B7B63"/>
    <w:rsid w:val="005C0250"/>
    <w:rsid w:val="005C0779"/>
    <w:rsid w:val="005C0C7F"/>
    <w:rsid w:val="005C1D36"/>
    <w:rsid w:val="005C1E3F"/>
    <w:rsid w:val="005C1EC1"/>
    <w:rsid w:val="005C47CC"/>
    <w:rsid w:val="005C4C70"/>
    <w:rsid w:val="005C5004"/>
    <w:rsid w:val="005C5969"/>
    <w:rsid w:val="005C5E5B"/>
    <w:rsid w:val="005C5F24"/>
    <w:rsid w:val="005C7245"/>
    <w:rsid w:val="005C79BA"/>
    <w:rsid w:val="005C7D37"/>
    <w:rsid w:val="005D0D5A"/>
    <w:rsid w:val="005D0DA5"/>
    <w:rsid w:val="005D2520"/>
    <w:rsid w:val="005D2726"/>
    <w:rsid w:val="005D2BEB"/>
    <w:rsid w:val="005D37EF"/>
    <w:rsid w:val="005D59F9"/>
    <w:rsid w:val="005D5B4B"/>
    <w:rsid w:val="005D6DFC"/>
    <w:rsid w:val="005D75CD"/>
    <w:rsid w:val="005D7ED2"/>
    <w:rsid w:val="005E0239"/>
    <w:rsid w:val="005E0724"/>
    <w:rsid w:val="005E0C35"/>
    <w:rsid w:val="005E14AB"/>
    <w:rsid w:val="005E1C36"/>
    <w:rsid w:val="005E434E"/>
    <w:rsid w:val="005E654D"/>
    <w:rsid w:val="005F020B"/>
    <w:rsid w:val="005F0321"/>
    <w:rsid w:val="005F084E"/>
    <w:rsid w:val="005F085C"/>
    <w:rsid w:val="005F11CB"/>
    <w:rsid w:val="005F351B"/>
    <w:rsid w:val="005F604F"/>
    <w:rsid w:val="005F62A1"/>
    <w:rsid w:val="005F6D12"/>
    <w:rsid w:val="005F6E1A"/>
    <w:rsid w:val="005F7CFC"/>
    <w:rsid w:val="005F7F62"/>
    <w:rsid w:val="0060048E"/>
    <w:rsid w:val="00600CFE"/>
    <w:rsid w:val="006014A0"/>
    <w:rsid w:val="00602EF8"/>
    <w:rsid w:val="006038FB"/>
    <w:rsid w:val="00603F07"/>
    <w:rsid w:val="0060413F"/>
    <w:rsid w:val="00604913"/>
    <w:rsid w:val="006051CB"/>
    <w:rsid w:val="00607974"/>
    <w:rsid w:val="00607BE3"/>
    <w:rsid w:val="00610577"/>
    <w:rsid w:val="00610923"/>
    <w:rsid w:val="00611918"/>
    <w:rsid w:val="00611A63"/>
    <w:rsid w:val="00611D59"/>
    <w:rsid w:val="00612668"/>
    <w:rsid w:val="00612B54"/>
    <w:rsid w:val="00613851"/>
    <w:rsid w:val="006138C7"/>
    <w:rsid w:val="00613D3C"/>
    <w:rsid w:val="00614313"/>
    <w:rsid w:val="006176B3"/>
    <w:rsid w:val="006204A0"/>
    <w:rsid w:val="00622550"/>
    <w:rsid w:val="00622668"/>
    <w:rsid w:val="00622CAD"/>
    <w:rsid w:val="006236F9"/>
    <w:rsid w:val="006250B1"/>
    <w:rsid w:val="006252D0"/>
    <w:rsid w:val="0062665B"/>
    <w:rsid w:val="0063161F"/>
    <w:rsid w:val="00631BCB"/>
    <w:rsid w:val="00631DDC"/>
    <w:rsid w:val="00633AD0"/>
    <w:rsid w:val="00634714"/>
    <w:rsid w:val="00634EE3"/>
    <w:rsid w:val="00636415"/>
    <w:rsid w:val="00637974"/>
    <w:rsid w:val="00640113"/>
    <w:rsid w:val="006414FD"/>
    <w:rsid w:val="00641FB5"/>
    <w:rsid w:val="0064243B"/>
    <w:rsid w:val="0064250F"/>
    <w:rsid w:val="006431DA"/>
    <w:rsid w:val="00644CC4"/>
    <w:rsid w:val="00644F0C"/>
    <w:rsid w:val="006455BF"/>
    <w:rsid w:val="00645612"/>
    <w:rsid w:val="00646B76"/>
    <w:rsid w:val="00647371"/>
    <w:rsid w:val="0064743A"/>
    <w:rsid w:val="00647AD6"/>
    <w:rsid w:val="00647E6F"/>
    <w:rsid w:val="00650549"/>
    <w:rsid w:val="006506B9"/>
    <w:rsid w:val="00652C7E"/>
    <w:rsid w:val="00652FE4"/>
    <w:rsid w:val="006539D2"/>
    <w:rsid w:val="00654EC5"/>
    <w:rsid w:val="00660936"/>
    <w:rsid w:val="00660BC0"/>
    <w:rsid w:val="00661681"/>
    <w:rsid w:val="00661693"/>
    <w:rsid w:val="0066227D"/>
    <w:rsid w:val="00664545"/>
    <w:rsid w:val="00664AAF"/>
    <w:rsid w:val="00665F8E"/>
    <w:rsid w:val="0066618A"/>
    <w:rsid w:val="006663AB"/>
    <w:rsid w:val="0066663B"/>
    <w:rsid w:val="0066670D"/>
    <w:rsid w:val="00666AD9"/>
    <w:rsid w:val="00667A47"/>
    <w:rsid w:val="006702E2"/>
    <w:rsid w:val="0067036B"/>
    <w:rsid w:val="006709F3"/>
    <w:rsid w:val="00670A59"/>
    <w:rsid w:val="00670C59"/>
    <w:rsid w:val="00670E06"/>
    <w:rsid w:val="00671F35"/>
    <w:rsid w:val="00671FFC"/>
    <w:rsid w:val="006725F9"/>
    <w:rsid w:val="00672FC6"/>
    <w:rsid w:val="006740D6"/>
    <w:rsid w:val="00675459"/>
    <w:rsid w:val="00675688"/>
    <w:rsid w:val="00675CA0"/>
    <w:rsid w:val="00675E90"/>
    <w:rsid w:val="00676B89"/>
    <w:rsid w:val="006779F1"/>
    <w:rsid w:val="00680B23"/>
    <w:rsid w:val="00680BB9"/>
    <w:rsid w:val="006819A3"/>
    <w:rsid w:val="006837EF"/>
    <w:rsid w:val="00683C28"/>
    <w:rsid w:val="00683EF5"/>
    <w:rsid w:val="0068509A"/>
    <w:rsid w:val="00685555"/>
    <w:rsid w:val="00687975"/>
    <w:rsid w:val="00687A9C"/>
    <w:rsid w:val="006901CC"/>
    <w:rsid w:val="006902CE"/>
    <w:rsid w:val="006921D5"/>
    <w:rsid w:val="00692A80"/>
    <w:rsid w:val="00692CB0"/>
    <w:rsid w:val="006930F8"/>
    <w:rsid w:val="00693CEA"/>
    <w:rsid w:val="0069518F"/>
    <w:rsid w:val="00695219"/>
    <w:rsid w:val="0069610C"/>
    <w:rsid w:val="00696268"/>
    <w:rsid w:val="00696DE3"/>
    <w:rsid w:val="006A0629"/>
    <w:rsid w:val="006A0B2E"/>
    <w:rsid w:val="006A144F"/>
    <w:rsid w:val="006A17CA"/>
    <w:rsid w:val="006A225E"/>
    <w:rsid w:val="006A2834"/>
    <w:rsid w:val="006A2A41"/>
    <w:rsid w:val="006A4BB1"/>
    <w:rsid w:val="006A4E98"/>
    <w:rsid w:val="006A6053"/>
    <w:rsid w:val="006A66C1"/>
    <w:rsid w:val="006A6835"/>
    <w:rsid w:val="006A7314"/>
    <w:rsid w:val="006A7CE3"/>
    <w:rsid w:val="006B01D3"/>
    <w:rsid w:val="006B02B1"/>
    <w:rsid w:val="006B0919"/>
    <w:rsid w:val="006B0950"/>
    <w:rsid w:val="006B3104"/>
    <w:rsid w:val="006B3178"/>
    <w:rsid w:val="006B43F9"/>
    <w:rsid w:val="006B47D1"/>
    <w:rsid w:val="006B4A81"/>
    <w:rsid w:val="006B4C65"/>
    <w:rsid w:val="006B6960"/>
    <w:rsid w:val="006B714D"/>
    <w:rsid w:val="006C0374"/>
    <w:rsid w:val="006C069B"/>
    <w:rsid w:val="006C0A0B"/>
    <w:rsid w:val="006C1103"/>
    <w:rsid w:val="006C1D66"/>
    <w:rsid w:val="006C1F7C"/>
    <w:rsid w:val="006C21F5"/>
    <w:rsid w:val="006C2BF3"/>
    <w:rsid w:val="006C3A1F"/>
    <w:rsid w:val="006C574B"/>
    <w:rsid w:val="006C5E57"/>
    <w:rsid w:val="006D060C"/>
    <w:rsid w:val="006D06A2"/>
    <w:rsid w:val="006D0CFD"/>
    <w:rsid w:val="006D129F"/>
    <w:rsid w:val="006D1EEF"/>
    <w:rsid w:val="006D269A"/>
    <w:rsid w:val="006D48DD"/>
    <w:rsid w:val="006D49D6"/>
    <w:rsid w:val="006D4A34"/>
    <w:rsid w:val="006D4F2B"/>
    <w:rsid w:val="006D6D0A"/>
    <w:rsid w:val="006D723A"/>
    <w:rsid w:val="006D7691"/>
    <w:rsid w:val="006D7A45"/>
    <w:rsid w:val="006D7B74"/>
    <w:rsid w:val="006E0E18"/>
    <w:rsid w:val="006E188F"/>
    <w:rsid w:val="006E1BB3"/>
    <w:rsid w:val="006E3E93"/>
    <w:rsid w:val="006E428A"/>
    <w:rsid w:val="006E43CB"/>
    <w:rsid w:val="006E4E13"/>
    <w:rsid w:val="006E562B"/>
    <w:rsid w:val="006E6396"/>
    <w:rsid w:val="006E6BBA"/>
    <w:rsid w:val="006E6E20"/>
    <w:rsid w:val="006E772D"/>
    <w:rsid w:val="006F1706"/>
    <w:rsid w:val="006F29C7"/>
    <w:rsid w:val="006F376A"/>
    <w:rsid w:val="006F3A9A"/>
    <w:rsid w:val="006F4444"/>
    <w:rsid w:val="006F558F"/>
    <w:rsid w:val="006F5E79"/>
    <w:rsid w:val="006F67C5"/>
    <w:rsid w:val="006F6C18"/>
    <w:rsid w:val="006F7898"/>
    <w:rsid w:val="006F7BD8"/>
    <w:rsid w:val="006F7DC4"/>
    <w:rsid w:val="0070000D"/>
    <w:rsid w:val="00702320"/>
    <w:rsid w:val="0070251A"/>
    <w:rsid w:val="00702651"/>
    <w:rsid w:val="00702A7F"/>
    <w:rsid w:val="00702BDA"/>
    <w:rsid w:val="007036F0"/>
    <w:rsid w:val="00703A1C"/>
    <w:rsid w:val="00704E9A"/>
    <w:rsid w:val="00704F99"/>
    <w:rsid w:val="00705638"/>
    <w:rsid w:val="00705692"/>
    <w:rsid w:val="007059A9"/>
    <w:rsid w:val="00706486"/>
    <w:rsid w:val="00706BF7"/>
    <w:rsid w:val="007070C5"/>
    <w:rsid w:val="00713290"/>
    <w:rsid w:val="00713908"/>
    <w:rsid w:val="00713A03"/>
    <w:rsid w:val="00713A25"/>
    <w:rsid w:val="00714791"/>
    <w:rsid w:val="00715CA9"/>
    <w:rsid w:val="007202A2"/>
    <w:rsid w:val="00720E6C"/>
    <w:rsid w:val="0072106B"/>
    <w:rsid w:val="0072164A"/>
    <w:rsid w:val="00721C7C"/>
    <w:rsid w:val="00722554"/>
    <w:rsid w:val="00724156"/>
    <w:rsid w:val="00724E94"/>
    <w:rsid w:val="007250A4"/>
    <w:rsid w:val="007253DD"/>
    <w:rsid w:val="007256C4"/>
    <w:rsid w:val="00725A54"/>
    <w:rsid w:val="00726137"/>
    <w:rsid w:val="00726197"/>
    <w:rsid w:val="007264A4"/>
    <w:rsid w:val="007277F2"/>
    <w:rsid w:val="00727E28"/>
    <w:rsid w:val="00727EC4"/>
    <w:rsid w:val="0073168D"/>
    <w:rsid w:val="00731986"/>
    <w:rsid w:val="00731993"/>
    <w:rsid w:val="00731B76"/>
    <w:rsid w:val="00731E55"/>
    <w:rsid w:val="00731F9A"/>
    <w:rsid w:val="007321C0"/>
    <w:rsid w:val="0073223C"/>
    <w:rsid w:val="00732616"/>
    <w:rsid w:val="00732FE2"/>
    <w:rsid w:val="00733457"/>
    <w:rsid w:val="00733813"/>
    <w:rsid w:val="007342D2"/>
    <w:rsid w:val="007345E8"/>
    <w:rsid w:val="007346AE"/>
    <w:rsid w:val="00734D9D"/>
    <w:rsid w:val="00735BB2"/>
    <w:rsid w:val="007363EA"/>
    <w:rsid w:val="00736E15"/>
    <w:rsid w:val="00737205"/>
    <w:rsid w:val="00737EF5"/>
    <w:rsid w:val="00737F63"/>
    <w:rsid w:val="00740715"/>
    <w:rsid w:val="00741AF2"/>
    <w:rsid w:val="00741CC2"/>
    <w:rsid w:val="007423DA"/>
    <w:rsid w:val="00742477"/>
    <w:rsid w:val="007425ED"/>
    <w:rsid w:val="00742A0E"/>
    <w:rsid w:val="00742B3D"/>
    <w:rsid w:val="00742CF5"/>
    <w:rsid w:val="007435BB"/>
    <w:rsid w:val="0074382C"/>
    <w:rsid w:val="007445AA"/>
    <w:rsid w:val="00744616"/>
    <w:rsid w:val="007458E5"/>
    <w:rsid w:val="00745BA1"/>
    <w:rsid w:val="007463C5"/>
    <w:rsid w:val="0074722A"/>
    <w:rsid w:val="00747F02"/>
    <w:rsid w:val="00750DA7"/>
    <w:rsid w:val="00750FA8"/>
    <w:rsid w:val="0075119D"/>
    <w:rsid w:val="007512E8"/>
    <w:rsid w:val="007548D7"/>
    <w:rsid w:val="0075555D"/>
    <w:rsid w:val="007560AA"/>
    <w:rsid w:val="00756348"/>
    <w:rsid w:val="00756C7B"/>
    <w:rsid w:val="0075713A"/>
    <w:rsid w:val="007578EC"/>
    <w:rsid w:val="00760DA7"/>
    <w:rsid w:val="0076110E"/>
    <w:rsid w:val="00764EF4"/>
    <w:rsid w:val="00764FB8"/>
    <w:rsid w:val="007658E7"/>
    <w:rsid w:val="00765C04"/>
    <w:rsid w:val="00765D33"/>
    <w:rsid w:val="0076625E"/>
    <w:rsid w:val="007666DA"/>
    <w:rsid w:val="00771ECE"/>
    <w:rsid w:val="00771F7A"/>
    <w:rsid w:val="007726C6"/>
    <w:rsid w:val="007727CA"/>
    <w:rsid w:val="007728CA"/>
    <w:rsid w:val="007735C3"/>
    <w:rsid w:val="007736C3"/>
    <w:rsid w:val="0077704D"/>
    <w:rsid w:val="00777096"/>
    <w:rsid w:val="00781488"/>
    <w:rsid w:val="00781D2E"/>
    <w:rsid w:val="007835D5"/>
    <w:rsid w:val="00783708"/>
    <w:rsid w:val="00783C3E"/>
    <w:rsid w:val="00784C3E"/>
    <w:rsid w:val="0078515A"/>
    <w:rsid w:val="00785329"/>
    <w:rsid w:val="007856FC"/>
    <w:rsid w:val="00786758"/>
    <w:rsid w:val="007873A5"/>
    <w:rsid w:val="0079204D"/>
    <w:rsid w:val="00792DAB"/>
    <w:rsid w:val="007930BD"/>
    <w:rsid w:val="00793232"/>
    <w:rsid w:val="007950D3"/>
    <w:rsid w:val="0079512C"/>
    <w:rsid w:val="0079518B"/>
    <w:rsid w:val="00795514"/>
    <w:rsid w:val="00796607"/>
    <w:rsid w:val="00797B66"/>
    <w:rsid w:val="007A0771"/>
    <w:rsid w:val="007A0CF9"/>
    <w:rsid w:val="007A2A17"/>
    <w:rsid w:val="007A32F0"/>
    <w:rsid w:val="007A4E5F"/>
    <w:rsid w:val="007A66CE"/>
    <w:rsid w:val="007A7572"/>
    <w:rsid w:val="007A7786"/>
    <w:rsid w:val="007A7909"/>
    <w:rsid w:val="007B0908"/>
    <w:rsid w:val="007B0F3C"/>
    <w:rsid w:val="007B14C0"/>
    <w:rsid w:val="007B14E2"/>
    <w:rsid w:val="007B21BB"/>
    <w:rsid w:val="007B235A"/>
    <w:rsid w:val="007B2AC3"/>
    <w:rsid w:val="007B3C40"/>
    <w:rsid w:val="007B4767"/>
    <w:rsid w:val="007B486C"/>
    <w:rsid w:val="007B64E7"/>
    <w:rsid w:val="007B7648"/>
    <w:rsid w:val="007B7AB0"/>
    <w:rsid w:val="007B7BD5"/>
    <w:rsid w:val="007C0F86"/>
    <w:rsid w:val="007C221C"/>
    <w:rsid w:val="007C2899"/>
    <w:rsid w:val="007C2C85"/>
    <w:rsid w:val="007C3BFE"/>
    <w:rsid w:val="007C563B"/>
    <w:rsid w:val="007C6018"/>
    <w:rsid w:val="007C73E5"/>
    <w:rsid w:val="007C7F31"/>
    <w:rsid w:val="007D0430"/>
    <w:rsid w:val="007D1035"/>
    <w:rsid w:val="007D1B0A"/>
    <w:rsid w:val="007D27E8"/>
    <w:rsid w:val="007D4494"/>
    <w:rsid w:val="007D4C09"/>
    <w:rsid w:val="007D4D13"/>
    <w:rsid w:val="007D6290"/>
    <w:rsid w:val="007D663D"/>
    <w:rsid w:val="007D6C74"/>
    <w:rsid w:val="007D791F"/>
    <w:rsid w:val="007D7A0E"/>
    <w:rsid w:val="007E03A6"/>
    <w:rsid w:val="007E03E8"/>
    <w:rsid w:val="007E0AFF"/>
    <w:rsid w:val="007E1CFC"/>
    <w:rsid w:val="007E1FA1"/>
    <w:rsid w:val="007E2429"/>
    <w:rsid w:val="007E2DE0"/>
    <w:rsid w:val="007E3F45"/>
    <w:rsid w:val="007E42AF"/>
    <w:rsid w:val="007E5864"/>
    <w:rsid w:val="007E69CE"/>
    <w:rsid w:val="007E7111"/>
    <w:rsid w:val="007E77F6"/>
    <w:rsid w:val="007E799A"/>
    <w:rsid w:val="007E7D81"/>
    <w:rsid w:val="007F023A"/>
    <w:rsid w:val="007F08F3"/>
    <w:rsid w:val="007F0E48"/>
    <w:rsid w:val="007F0E8F"/>
    <w:rsid w:val="007F1606"/>
    <w:rsid w:val="007F16C0"/>
    <w:rsid w:val="007F1CD4"/>
    <w:rsid w:val="007F1EDC"/>
    <w:rsid w:val="007F26E2"/>
    <w:rsid w:val="007F2791"/>
    <w:rsid w:val="007F308D"/>
    <w:rsid w:val="007F3CB6"/>
    <w:rsid w:val="007F3D7E"/>
    <w:rsid w:val="007F3F0F"/>
    <w:rsid w:val="007F5349"/>
    <w:rsid w:val="007F579C"/>
    <w:rsid w:val="007F5B2D"/>
    <w:rsid w:val="007F5BC2"/>
    <w:rsid w:val="007F7B2C"/>
    <w:rsid w:val="007F7EFE"/>
    <w:rsid w:val="008003D0"/>
    <w:rsid w:val="00800549"/>
    <w:rsid w:val="00800FFF"/>
    <w:rsid w:val="00801D98"/>
    <w:rsid w:val="008020E7"/>
    <w:rsid w:val="00802663"/>
    <w:rsid w:val="00804479"/>
    <w:rsid w:val="00805402"/>
    <w:rsid w:val="0080572C"/>
    <w:rsid w:val="008064EE"/>
    <w:rsid w:val="0080658B"/>
    <w:rsid w:val="00806DFC"/>
    <w:rsid w:val="00806E9C"/>
    <w:rsid w:val="008073E4"/>
    <w:rsid w:val="008073FE"/>
    <w:rsid w:val="008079BB"/>
    <w:rsid w:val="008102EE"/>
    <w:rsid w:val="00812DF7"/>
    <w:rsid w:val="00817163"/>
    <w:rsid w:val="00817297"/>
    <w:rsid w:val="008172AC"/>
    <w:rsid w:val="008175D3"/>
    <w:rsid w:val="00817B11"/>
    <w:rsid w:val="008205DD"/>
    <w:rsid w:val="00820A0C"/>
    <w:rsid w:val="0082105D"/>
    <w:rsid w:val="00823999"/>
    <w:rsid w:val="00823CD3"/>
    <w:rsid w:val="0082434E"/>
    <w:rsid w:val="00824496"/>
    <w:rsid w:val="00825188"/>
    <w:rsid w:val="00825B8C"/>
    <w:rsid w:val="00827F0B"/>
    <w:rsid w:val="00830DEE"/>
    <w:rsid w:val="00830F48"/>
    <w:rsid w:val="008318E3"/>
    <w:rsid w:val="008319A0"/>
    <w:rsid w:val="00832D68"/>
    <w:rsid w:val="00833705"/>
    <w:rsid w:val="008338DC"/>
    <w:rsid w:val="008353BE"/>
    <w:rsid w:val="00835756"/>
    <w:rsid w:val="00835B0C"/>
    <w:rsid w:val="00835BE3"/>
    <w:rsid w:val="00836F7C"/>
    <w:rsid w:val="008408B6"/>
    <w:rsid w:val="00840AC1"/>
    <w:rsid w:val="0084168F"/>
    <w:rsid w:val="008427C7"/>
    <w:rsid w:val="00843322"/>
    <w:rsid w:val="00843467"/>
    <w:rsid w:val="00843DCC"/>
    <w:rsid w:val="008448DD"/>
    <w:rsid w:val="00844C39"/>
    <w:rsid w:val="00845248"/>
    <w:rsid w:val="00845A56"/>
    <w:rsid w:val="00845A6E"/>
    <w:rsid w:val="00846487"/>
    <w:rsid w:val="00847189"/>
    <w:rsid w:val="0085205F"/>
    <w:rsid w:val="00852333"/>
    <w:rsid w:val="00852F4A"/>
    <w:rsid w:val="00853732"/>
    <w:rsid w:val="00853E37"/>
    <w:rsid w:val="00855321"/>
    <w:rsid w:val="00855C51"/>
    <w:rsid w:val="00855DA8"/>
    <w:rsid w:val="00855F2A"/>
    <w:rsid w:val="008577FC"/>
    <w:rsid w:val="00857C38"/>
    <w:rsid w:val="00860819"/>
    <w:rsid w:val="00861246"/>
    <w:rsid w:val="008652B0"/>
    <w:rsid w:val="00865C7A"/>
    <w:rsid w:val="00866102"/>
    <w:rsid w:val="00866421"/>
    <w:rsid w:val="00867901"/>
    <w:rsid w:val="008702BB"/>
    <w:rsid w:val="00870EDC"/>
    <w:rsid w:val="008713DD"/>
    <w:rsid w:val="00871C6A"/>
    <w:rsid w:val="008720A6"/>
    <w:rsid w:val="00872576"/>
    <w:rsid w:val="00872E7F"/>
    <w:rsid w:val="008753C1"/>
    <w:rsid w:val="008757E4"/>
    <w:rsid w:val="00875D8A"/>
    <w:rsid w:val="00876E1E"/>
    <w:rsid w:val="00877A52"/>
    <w:rsid w:val="0088031E"/>
    <w:rsid w:val="008807BB"/>
    <w:rsid w:val="00880D62"/>
    <w:rsid w:val="0088147B"/>
    <w:rsid w:val="00881528"/>
    <w:rsid w:val="00881875"/>
    <w:rsid w:val="00883244"/>
    <w:rsid w:val="008835F7"/>
    <w:rsid w:val="00884D91"/>
    <w:rsid w:val="00884F99"/>
    <w:rsid w:val="008855D6"/>
    <w:rsid w:val="00885EDD"/>
    <w:rsid w:val="00886517"/>
    <w:rsid w:val="00887D05"/>
    <w:rsid w:val="00887EBB"/>
    <w:rsid w:val="00890104"/>
    <w:rsid w:val="00890382"/>
    <w:rsid w:val="00891196"/>
    <w:rsid w:val="00891850"/>
    <w:rsid w:val="00892659"/>
    <w:rsid w:val="008930DA"/>
    <w:rsid w:val="008953BA"/>
    <w:rsid w:val="00896CCC"/>
    <w:rsid w:val="00896FFC"/>
    <w:rsid w:val="008972FF"/>
    <w:rsid w:val="00897A67"/>
    <w:rsid w:val="008A01FE"/>
    <w:rsid w:val="008A1000"/>
    <w:rsid w:val="008A1281"/>
    <w:rsid w:val="008A190D"/>
    <w:rsid w:val="008A2143"/>
    <w:rsid w:val="008A255E"/>
    <w:rsid w:val="008A4707"/>
    <w:rsid w:val="008A4732"/>
    <w:rsid w:val="008A6D41"/>
    <w:rsid w:val="008A77EC"/>
    <w:rsid w:val="008B02D8"/>
    <w:rsid w:val="008B0B7A"/>
    <w:rsid w:val="008B1455"/>
    <w:rsid w:val="008B14C6"/>
    <w:rsid w:val="008B16C1"/>
    <w:rsid w:val="008B1A6F"/>
    <w:rsid w:val="008B2A45"/>
    <w:rsid w:val="008B2EEB"/>
    <w:rsid w:val="008B31E0"/>
    <w:rsid w:val="008B47FC"/>
    <w:rsid w:val="008B62BB"/>
    <w:rsid w:val="008B6B46"/>
    <w:rsid w:val="008C0462"/>
    <w:rsid w:val="008C09FC"/>
    <w:rsid w:val="008C1A9B"/>
    <w:rsid w:val="008C28E4"/>
    <w:rsid w:val="008C2FC6"/>
    <w:rsid w:val="008C36FD"/>
    <w:rsid w:val="008C5292"/>
    <w:rsid w:val="008C6B78"/>
    <w:rsid w:val="008C6F87"/>
    <w:rsid w:val="008C76A1"/>
    <w:rsid w:val="008C76F9"/>
    <w:rsid w:val="008D1074"/>
    <w:rsid w:val="008D2A29"/>
    <w:rsid w:val="008D34A1"/>
    <w:rsid w:val="008D36EB"/>
    <w:rsid w:val="008D4374"/>
    <w:rsid w:val="008D52E0"/>
    <w:rsid w:val="008D54B5"/>
    <w:rsid w:val="008D6DFC"/>
    <w:rsid w:val="008D7513"/>
    <w:rsid w:val="008E1576"/>
    <w:rsid w:val="008E1C2A"/>
    <w:rsid w:val="008E46D9"/>
    <w:rsid w:val="008E4DE5"/>
    <w:rsid w:val="008E50EE"/>
    <w:rsid w:val="008E579F"/>
    <w:rsid w:val="008F14BC"/>
    <w:rsid w:val="008F15DB"/>
    <w:rsid w:val="008F18CF"/>
    <w:rsid w:val="008F1B14"/>
    <w:rsid w:val="008F22F6"/>
    <w:rsid w:val="008F2C9C"/>
    <w:rsid w:val="008F3566"/>
    <w:rsid w:val="008F3739"/>
    <w:rsid w:val="008F380B"/>
    <w:rsid w:val="008F393D"/>
    <w:rsid w:val="008F3C2E"/>
    <w:rsid w:val="008F4356"/>
    <w:rsid w:val="008F4FD1"/>
    <w:rsid w:val="008F55AD"/>
    <w:rsid w:val="008F6EA8"/>
    <w:rsid w:val="008F7BB1"/>
    <w:rsid w:val="008F7DC0"/>
    <w:rsid w:val="00900FF3"/>
    <w:rsid w:val="009019EC"/>
    <w:rsid w:val="00901BB1"/>
    <w:rsid w:val="00901ECB"/>
    <w:rsid w:val="00902CC4"/>
    <w:rsid w:val="009032E7"/>
    <w:rsid w:val="009035AA"/>
    <w:rsid w:val="00903E67"/>
    <w:rsid w:val="009044F7"/>
    <w:rsid w:val="00904FA7"/>
    <w:rsid w:val="00906E66"/>
    <w:rsid w:val="0090776B"/>
    <w:rsid w:val="009079CF"/>
    <w:rsid w:val="009102B5"/>
    <w:rsid w:val="009104B4"/>
    <w:rsid w:val="00910C64"/>
    <w:rsid w:val="00910D56"/>
    <w:rsid w:val="009111F5"/>
    <w:rsid w:val="00911A61"/>
    <w:rsid w:val="00911DE2"/>
    <w:rsid w:val="00912012"/>
    <w:rsid w:val="009127E5"/>
    <w:rsid w:val="009127FD"/>
    <w:rsid w:val="00912A9B"/>
    <w:rsid w:val="00913509"/>
    <w:rsid w:val="0091461B"/>
    <w:rsid w:val="00915030"/>
    <w:rsid w:val="0091663B"/>
    <w:rsid w:val="0091673E"/>
    <w:rsid w:val="00916AF1"/>
    <w:rsid w:val="00920A22"/>
    <w:rsid w:val="00921066"/>
    <w:rsid w:val="00921A89"/>
    <w:rsid w:val="00922F9F"/>
    <w:rsid w:val="0092463B"/>
    <w:rsid w:val="009247BC"/>
    <w:rsid w:val="00925E46"/>
    <w:rsid w:val="009267FE"/>
    <w:rsid w:val="00926A29"/>
    <w:rsid w:val="00926A49"/>
    <w:rsid w:val="00927186"/>
    <w:rsid w:val="00927C0D"/>
    <w:rsid w:val="00930218"/>
    <w:rsid w:val="00930DB6"/>
    <w:rsid w:val="00931829"/>
    <w:rsid w:val="00933092"/>
    <w:rsid w:val="00933462"/>
    <w:rsid w:val="00933520"/>
    <w:rsid w:val="009347CD"/>
    <w:rsid w:val="00935A55"/>
    <w:rsid w:val="009366A0"/>
    <w:rsid w:val="00936F00"/>
    <w:rsid w:val="0093703D"/>
    <w:rsid w:val="0094048E"/>
    <w:rsid w:val="0094084C"/>
    <w:rsid w:val="009408BB"/>
    <w:rsid w:val="009412AF"/>
    <w:rsid w:val="00941DA5"/>
    <w:rsid w:val="00942C17"/>
    <w:rsid w:val="00943303"/>
    <w:rsid w:val="00943421"/>
    <w:rsid w:val="0094350A"/>
    <w:rsid w:val="009443FE"/>
    <w:rsid w:val="00944782"/>
    <w:rsid w:val="00944A92"/>
    <w:rsid w:val="00946E0E"/>
    <w:rsid w:val="00947ABD"/>
    <w:rsid w:val="00947EF4"/>
    <w:rsid w:val="00950231"/>
    <w:rsid w:val="00950521"/>
    <w:rsid w:val="00950E40"/>
    <w:rsid w:val="009522B8"/>
    <w:rsid w:val="00953302"/>
    <w:rsid w:val="00954B11"/>
    <w:rsid w:val="00954F1A"/>
    <w:rsid w:val="00955012"/>
    <w:rsid w:val="0095585F"/>
    <w:rsid w:val="009559AA"/>
    <w:rsid w:val="00955F23"/>
    <w:rsid w:val="00956B35"/>
    <w:rsid w:val="009613DC"/>
    <w:rsid w:val="0096214B"/>
    <w:rsid w:val="00962A47"/>
    <w:rsid w:val="00962A87"/>
    <w:rsid w:val="00963D0E"/>
    <w:rsid w:val="00964B38"/>
    <w:rsid w:val="0096614A"/>
    <w:rsid w:val="009678FF"/>
    <w:rsid w:val="00971135"/>
    <w:rsid w:val="009720B9"/>
    <w:rsid w:val="009727A9"/>
    <w:rsid w:val="009731AD"/>
    <w:rsid w:val="00973AD8"/>
    <w:rsid w:val="0097404A"/>
    <w:rsid w:val="009757AB"/>
    <w:rsid w:val="00975FAC"/>
    <w:rsid w:val="00977523"/>
    <w:rsid w:val="00980607"/>
    <w:rsid w:val="00980D2D"/>
    <w:rsid w:val="0098203A"/>
    <w:rsid w:val="00982972"/>
    <w:rsid w:val="00986408"/>
    <w:rsid w:val="009864FD"/>
    <w:rsid w:val="009865CA"/>
    <w:rsid w:val="0098673E"/>
    <w:rsid w:val="00986E8E"/>
    <w:rsid w:val="00986EAF"/>
    <w:rsid w:val="00987272"/>
    <w:rsid w:val="00987C96"/>
    <w:rsid w:val="009904DD"/>
    <w:rsid w:val="0099068E"/>
    <w:rsid w:val="009921A1"/>
    <w:rsid w:val="00994DAB"/>
    <w:rsid w:val="00995416"/>
    <w:rsid w:val="00995766"/>
    <w:rsid w:val="00995A62"/>
    <w:rsid w:val="00995C6A"/>
    <w:rsid w:val="00996B44"/>
    <w:rsid w:val="0099710D"/>
    <w:rsid w:val="00997400"/>
    <w:rsid w:val="00997C49"/>
    <w:rsid w:val="009A0325"/>
    <w:rsid w:val="009A0FE6"/>
    <w:rsid w:val="009A12A7"/>
    <w:rsid w:val="009A1AC0"/>
    <w:rsid w:val="009A251D"/>
    <w:rsid w:val="009A3A89"/>
    <w:rsid w:val="009A4698"/>
    <w:rsid w:val="009A5757"/>
    <w:rsid w:val="009A5CA2"/>
    <w:rsid w:val="009A5EB3"/>
    <w:rsid w:val="009A65F3"/>
    <w:rsid w:val="009A73E8"/>
    <w:rsid w:val="009A79A3"/>
    <w:rsid w:val="009A7BB1"/>
    <w:rsid w:val="009A7C89"/>
    <w:rsid w:val="009B007E"/>
    <w:rsid w:val="009B02D6"/>
    <w:rsid w:val="009B07DE"/>
    <w:rsid w:val="009B3F6C"/>
    <w:rsid w:val="009B45C5"/>
    <w:rsid w:val="009B4B6D"/>
    <w:rsid w:val="009B5577"/>
    <w:rsid w:val="009B5755"/>
    <w:rsid w:val="009B5758"/>
    <w:rsid w:val="009B5FE6"/>
    <w:rsid w:val="009B7AC7"/>
    <w:rsid w:val="009C0412"/>
    <w:rsid w:val="009C084B"/>
    <w:rsid w:val="009C3E67"/>
    <w:rsid w:val="009C3E9E"/>
    <w:rsid w:val="009C4EBA"/>
    <w:rsid w:val="009C5AAC"/>
    <w:rsid w:val="009C6310"/>
    <w:rsid w:val="009C6C49"/>
    <w:rsid w:val="009C76F5"/>
    <w:rsid w:val="009D1826"/>
    <w:rsid w:val="009D1C6D"/>
    <w:rsid w:val="009D2053"/>
    <w:rsid w:val="009D313A"/>
    <w:rsid w:val="009D387D"/>
    <w:rsid w:val="009D4630"/>
    <w:rsid w:val="009D47C8"/>
    <w:rsid w:val="009D5842"/>
    <w:rsid w:val="009D5CD1"/>
    <w:rsid w:val="009D5D79"/>
    <w:rsid w:val="009D6157"/>
    <w:rsid w:val="009D63EB"/>
    <w:rsid w:val="009D65C5"/>
    <w:rsid w:val="009D718A"/>
    <w:rsid w:val="009E0A67"/>
    <w:rsid w:val="009E1239"/>
    <w:rsid w:val="009E1CE0"/>
    <w:rsid w:val="009E1F27"/>
    <w:rsid w:val="009E2895"/>
    <w:rsid w:val="009E55F3"/>
    <w:rsid w:val="009E5FF5"/>
    <w:rsid w:val="009E69CD"/>
    <w:rsid w:val="009E6FDC"/>
    <w:rsid w:val="009F15AC"/>
    <w:rsid w:val="009F1C28"/>
    <w:rsid w:val="009F2854"/>
    <w:rsid w:val="009F49D2"/>
    <w:rsid w:val="009F500A"/>
    <w:rsid w:val="009F66D7"/>
    <w:rsid w:val="009F6BCB"/>
    <w:rsid w:val="009F71DB"/>
    <w:rsid w:val="00A00255"/>
    <w:rsid w:val="00A00C9E"/>
    <w:rsid w:val="00A016C9"/>
    <w:rsid w:val="00A01FBB"/>
    <w:rsid w:val="00A037CB"/>
    <w:rsid w:val="00A03EA5"/>
    <w:rsid w:val="00A04E12"/>
    <w:rsid w:val="00A05E38"/>
    <w:rsid w:val="00A06624"/>
    <w:rsid w:val="00A07AC5"/>
    <w:rsid w:val="00A1020F"/>
    <w:rsid w:val="00A1032D"/>
    <w:rsid w:val="00A1156B"/>
    <w:rsid w:val="00A13F2C"/>
    <w:rsid w:val="00A1497D"/>
    <w:rsid w:val="00A15ADF"/>
    <w:rsid w:val="00A15E5C"/>
    <w:rsid w:val="00A167FF"/>
    <w:rsid w:val="00A17C2B"/>
    <w:rsid w:val="00A20C87"/>
    <w:rsid w:val="00A21DA1"/>
    <w:rsid w:val="00A22CCE"/>
    <w:rsid w:val="00A2341E"/>
    <w:rsid w:val="00A2341F"/>
    <w:rsid w:val="00A24307"/>
    <w:rsid w:val="00A25020"/>
    <w:rsid w:val="00A25DE6"/>
    <w:rsid w:val="00A2618B"/>
    <w:rsid w:val="00A26587"/>
    <w:rsid w:val="00A27EFB"/>
    <w:rsid w:val="00A31B75"/>
    <w:rsid w:val="00A334A6"/>
    <w:rsid w:val="00A33F8F"/>
    <w:rsid w:val="00A36043"/>
    <w:rsid w:val="00A377E4"/>
    <w:rsid w:val="00A3793C"/>
    <w:rsid w:val="00A37F6A"/>
    <w:rsid w:val="00A40B9E"/>
    <w:rsid w:val="00A41554"/>
    <w:rsid w:val="00A41680"/>
    <w:rsid w:val="00A419F7"/>
    <w:rsid w:val="00A42BAC"/>
    <w:rsid w:val="00A42CEF"/>
    <w:rsid w:val="00A43122"/>
    <w:rsid w:val="00A43A6B"/>
    <w:rsid w:val="00A445EE"/>
    <w:rsid w:val="00A44C9A"/>
    <w:rsid w:val="00A45700"/>
    <w:rsid w:val="00A4635B"/>
    <w:rsid w:val="00A46EC1"/>
    <w:rsid w:val="00A50EC7"/>
    <w:rsid w:val="00A521A0"/>
    <w:rsid w:val="00A53779"/>
    <w:rsid w:val="00A53996"/>
    <w:rsid w:val="00A55364"/>
    <w:rsid w:val="00A5577F"/>
    <w:rsid w:val="00A55E81"/>
    <w:rsid w:val="00A56D63"/>
    <w:rsid w:val="00A5789A"/>
    <w:rsid w:val="00A57AF7"/>
    <w:rsid w:val="00A60551"/>
    <w:rsid w:val="00A60B5A"/>
    <w:rsid w:val="00A6169D"/>
    <w:rsid w:val="00A617AD"/>
    <w:rsid w:val="00A621EA"/>
    <w:rsid w:val="00A6230E"/>
    <w:rsid w:val="00A625D9"/>
    <w:rsid w:val="00A62EA4"/>
    <w:rsid w:val="00A6429C"/>
    <w:rsid w:val="00A65307"/>
    <w:rsid w:val="00A65612"/>
    <w:rsid w:val="00A67A26"/>
    <w:rsid w:val="00A71D43"/>
    <w:rsid w:val="00A722E1"/>
    <w:rsid w:val="00A72F00"/>
    <w:rsid w:val="00A73149"/>
    <w:rsid w:val="00A7346D"/>
    <w:rsid w:val="00A7580E"/>
    <w:rsid w:val="00A75816"/>
    <w:rsid w:val="00A75BA5"/>
    <w:rsid w:val="00A75EA7"/>
    <w:rsid w:val="00A75EDD"/>
    <w:rsid w:val="00A75F49"/>
    <w:rsid w:val="00A7753A"/>
    <w:rsid w:val="00A77A48"/>
    <w:rsid w:val="00A80AFA"/>
    <w:rsid w:val="00A8160A"/>
    <w:rsid w:val="00A81D39"/>
    <w:rsid w:val="00A824B1"/>
    <w:rsid w:val="00A833F4"/>
    <w:rsid w:val="00A83791"/>
    <w:rsid w:val="00A83E58"/>
    <w:rsid w:val="00A85A80"/>
    <w:rsid w:val="00A86A2E"/>
    <w:rsid w:val="00A86B6B"/>
    <w:rsid w:val="00A86C74"/>
    <w:rsid w:val="00A86EA0"/>
    <w:rsid w:val="00A90815"/>
    <w:rsid w:val="00A90959"/>
    <w:rsid w:val="00A91115"/>
    <w:rsid w:val="00A924EC"/>
    <w:rsid w:val="00A92D1E"/>
    <w:rsid w:val="00A93714"/>
    <w:rsid w:val="00A93A7B"/>
    <w:rsid w:val="00A9429F"/>
    <w:rsid w:val="00A9544A"/>
    <w:rsid w:val="00A955D8"/>
    <w:rsid w:val="00A96C3D"/>
    <w:rsid w:val="00AA0CA8"/>
    <w:rsid w:val="00AA1122"/>
    <w:rsid w:val="00AA1BC3"/>
    <w:rsid w:val="00AA1FD9"/>
    <w:rsid w:val="00AA3380"/>
    <w:rsid w:val="00AA4585"/>
    <w:rsid w:val="00AA6972"/>
    <w:rsid w:val="00AB08B5"/>
    <w:rsid w:val="00AB0EA8"/>
    <w:rsid w:val="00AB195F"/>
    <w:rsid w:val="00AB292C"/>
    <w:rsid w:val="00AB2A17"/>
    <w:rsid w:val="00AB3458"/>
    <w:rsid w:val="00AB433F"/>
    <w:rsid w:val="00AB68D3"/>
    <w:rsid w:val="00AB6C52"/>
    <w:rsid w:val="00AB75B4"/>
    <w:rsid w:val="00AB7837"/>
    <w:rsid w:val="00AC0669"/>
    <w:rsid w:val="00AC1B2E"/>
    <w:rsid w:val="00AC1E80"/>
    <w:rsid w:val="00AC2991"/>
    <w:rsid w:val="00AC2A0C"/>
    <w:rsid w:val="00AC3404"/>
    <w:rsid w:val="00AC34ED"/>
    <w:rsid w:val="00AC53E3"/>
    <w:rsid w:val="00AC56FE"/>
    <w:rsid w:val="00AC5BD6"/>
    <w:rsid w:val="00AC6AA8"/>
    <w:rsid w:val="00AC6C89"/>
    <w:rsid w:val="00AC746E"/>
    <w:rsid w:val="00AC763E"/>
    <w:rsid w:val="00AC78CF"/>
    <w:rsid w:val="00AC7AF9"/>
    <w:rsid w:val="00AC7C33"/>
    <w:rsid w:val="00AD00FB"/>
    <w:rsid w:val="00AD1096"/>
    <w:rsid w:val="00AD12D3"/>
    <w:rsid w:val="00AD16F3"/>
    <w:rsid w:val="00AD41EE"/>
    <w:rsid w:val="00AD45CE"/>
    <w:rsid w:val="00AD4940"/>
    <w:rsid w:val="00AD594B"/>
    <w:rsid w:val="00AD5B10"/>
    <w:rsid w:val="00AD6777"/>
    <w:rsid w:val="00AD7EDA"/>
    <w:rsid w:val="00AE07E8"/>
    <w:rsid w:val="00AE0A3C"/>
    <w:rsid w:val="00AE1913"/>
    <w:rsid w:val="00AE19A1"/>
    <w:rsid w:val="00AE2174"/>
    <w:rsid w:val="00AE33FE"/>
    <w:rsid w:val="00AE3441"/>
    <w:rsid w:val="00AE5177"/>
    <w:rsid w:val="00AE53F2"/>
    <w:rsid w:val="00AE6072"/>
    <w:rsid w:val="00AF03F9"/>
    <w:rsid w:val="00AF0EFE"/>
    <w:rsid w:val="00AF129B"/>
    <w:rsid w:val="00AF2237"/>
    <w:rsid w:val="00AF3173"/>
    <w:rsid w:val="00AF6947"/>
    <w:rsid w:val="00AF6C3A"/>
    <w:rsid w:val="00B00538"/>
    <w:rsid w:val="00B0086C"/>
    <w:rsid w:val="00B00B2C"/>
    <w:rsid w:val="00B00E08"/>
    <w:rsid w:val="00B00E70"/>
    <w:rsid w:val="00B01466"/>
    <w:rsid w:val="00B0255A"/>
    <w:rsid w:val="00B04610"/>
    <w:rsid w:val="00B05323"/>
    <w:rsid w:val="00B123E4"/>
    <w:rsid w:val="00B12B86"/>
    <w:rsid w:val="00B14938"/>
    <w:rsid w:val="00B164D7"/>
    <w:rsid w:val="00B1766E"/>
    <w:rsid w:val="00B20449"/>
    <w:rsid w:val="00B20848"/>
    <w:rsid w:val="00B24608"/>
    <w:rsid w:val="00B27A04"/>
    <w:rsid w:val="00B30428"/>
    <w:rsid w:val="00B3110E"/>
    <w:rsid w:val="00B32955"/>
    <w:rsid w:val="00B32FBE"/>
    <w:rsid w:val="00B33AD0"/>
    <w:rsid w:val="00B33E11"/>
    <w:rsid w:val="00B34380"/>
    <w:rsid w:val="00B346C8"/>
    <w:rsid w:val="00B3548B"/>
    <w:rsid w:val="00B3612C"/>
    <w:rsid w:val="00B36BE3"/>
    <w:rsid w:val="00B37104"/>
    <w:rsid w:val="00B40235"/>
    <w:rsid w:val="00B4035D"/>
    <w:rsid w:val="00B40474"/>
    <w:rsid w:val="00B4049D"/>
    <w:rsid w:val="00B41761"/>
    <w:rsid w:val="00B41DF4"/>
    <w:rsid w:val="00B42880"/>
    <w:rsid w:val="00B43165"/>
    <w:rsid w:val="00B43617"/>
    <w:rsid w:val="00B43733"/>
    <w:rsid w:val="00B44B78"/>
    <w:rsid w:val="00B456EA"/>
    <w:rsid w:val="00B45B6A"/>
    <w:rsid w:val="00B46495"/>
    <w:rsid w:val="00B47076"/>
    <w:rsid w:val="00B47EDA"/>
    <w:rsid w:val="00B5066A"/>
    <w:rsid w:val="00B50B6E"/>
    <w:rsid w:val="00B5145E"/>
    <w:rsid w:val="00B52FC4"/>
    <w:rsid w:val="00B53693"/>
    <w:rsid w:val="00B539FC"/>
    <w:rsid w:val="00B555F7"/>
    <w:rsid w:val="00B6000C"/>
    <w:rsid w:val="00B6039F"/>
    <w:rsid w:val="00B60651"/>
    <w:rsid w:val="00B61225"/>
    <w:rsid w:val="00B61393"/>
    <w:rsid w:val="00B62568"/>
    <w:rsid w:val="00B64A6B"/>
    <w:rsid w:val="00B64F20"/>
    <w:rsid w:val="00B65112"/>
    <w:rsid w:val="00B65A92"/>
    <w:rsid w:val="00B662D3"/>
    <w:rsid w:val="00B66C54"/>
    <w:rsid w:val="00B67237"/>
    <w:rsid w:val="00B67487"/>
    <w:rsid w:val="00B6793B"/>
    <w:rsid w:val="00B67D21"/>
    <w:rsid w:val="00B67E7E"/>
    <w:rsid w:val="00B71C3A"/>
    <w:rsid w:val="00B74790"/>
    <w:rsid w:val="00B75D43"/>
    <w:rsid w:val="00B75F94"/>
    <w:rsid w:val="00B77FA9"/>
    <w:rsid w:val="00B80DD9"/>
    <w:rsid w:val="00B81461"/>
    <w:rsid w:val="00B817C1"/>
    <w:rsid w:val="00B8229D"/>
    <w:rsid w:val="00B82EC3"/>
    <w:rsid w:val="00B8315C"/>
    <w:rsid w:val="00B8319C"/>
    <w:rsid w:val="00B83629"/>
    <w:rsid w:val="00B83D6F"/>
    <w:rsid w:val="00B84C09"/>
    <w:rsid w:val="00B85029"/>
    <w:rsid w:val="00B874CD"/>
    <w:rsid w:val="00B902D0"/>
    <w:rsid w:val="00B90755"/>
    <w:rsid w:val="00B90D49"/>
    <w:rsid w:val="00B915CB"/>
    <w:rsid w:val="00B9354E"/>
    <w:rsid w:val="00B935CC"/>
    <w:rsid w:val="00B94441"/>
    <w:rsid w:val="00B94AF9"/>
    <w:rsid w:val="00B957DF"/>
    <w:rsid w:val="00B95B85"/>
    <w:rsid w:val="00B975BE"/>
    <w:rsid w:val="00B97DF3"/>
    <w:rsid w:val="00BA5165"/>
    <w:rsid w:val="00BA66D6"/>
    <w:rsid w:val="00BA71C5"/>
    <w:rsid w:val="00BA7242"/>
    <w:rsid w:val="00BA7C8F"/>
    <w:rsid w:val="00BB07CF"/>
    <w:rsid w:val="00BB1757"/>
    <w:rsid w:val="00BB192E"/>
    <w:rsid w:val="00BB231E"/>
    <w:rsid w:val="00BB2EE7"/>
    <w:rsid w:val="00BB3522"/>
    <w:rsid w:val="00BB43A6"/>
    <w:rsid w:val="00BB4FE7"/>
    <w:rsid w:val="00BB5C23"/>
    <w:rsid w:val="00BB6AB8"/>
    <w:rsid w:val="00BB7377"/>
    <w:rsid w:val="00BB79F7"/>
    <w:rsid w:val="00BC01F4"/>
    <w:rsid w:val="00BC055C"/>
    <w:rsid w:val="00BC0DB3"/>
    <w:rsid w:val="00BC1604"/>
    <w:rsid w:val="00BC1E5A"/>
    <w:rsid w:val="00BC281A"/>
    <w:rsid w:val="00BC2A71"/>
    <w:rsid w:val="00BC4362"/>
    <w:rsid w:val="00BC50D9"/>
    <w:rsid w:val="00BC52CC"/>
    <w:rsid w:val="00BC662B"/>
    <w:rsid w:val="00BC6A03"/>
    <w:rsid w:val="00BC725D"/>
    <w:rsid w:val="00BD0B8A"/>
    <w:rsid w:val="00BD0FC2"/>
    <w:rsid w:val="00BD11B0"/>
    <w:rsid w:val="00BD2379"/>
    <w:rsid w:val="00BD2953"/>
    <w:rsid w:val="00BD2B32"/>
    <w:rsid w:val="00BD2C39"/>
    <w:rsid w:val="00BD4331"/>
    <w:rsid w:val="00BD4AAF"/>
    <w:rsid w:val="00BD502B"/>
    <w:rsid w:val="00BD61FC"/>
    <w:rsid w:val="00BE0366"/>
    <w:rsid w:val="00BE05D8"/>
    <w:rsid w:val="00BE1415"/>
    <w:rsid w:val="00BE14E1"/>
    <w:rsid w:val="00BE2286"/>
    <w:rsid w:val="00BE3619"/>
    <w:rsid w:val="00BE4E6A"/>
    <w:rsid w:val="00BE55FD"/>
    <w:rsid w:val="00BE5B4A"/>
    <w:rsid w:val="00BE5EB5"/>
    <w:rsid w:val="00BE7CD6"/>
    <w:rsid w:val="00BF0AF1"/>
    <w:rsid w:val="00BF301A"/>
    <w:rsid w:val="00BF43F9"/>
    <w:rsid w:val="00BF4603"/>
    <w:rsid w:val="00BF59E7"/>
    <w:rsid w:val="00BF6652"/>
    <w:rsid w:val="00BF6C4C"/>
    <w:rsid w:val="00BF704A"/>
    <w:rsid w:val="00C002AA"/>
    <w:rsid w:val="00C00458"/>
    <w:rsid w:val="00C0046F"/>
    <w:rsid w:val="00C00DD1"/>
    <w:rsid w:val="00C0162A"/>
    <w:rsid w:val="00C01AFB"/>
    <w:rsid w:val="00C020DE"/>
    <w:rsid w:val="00C029DD"/>
    <w:rsid w:val="00C02FFC"/>
    <w:rsid w:val="00C03E53"/>
    <w:rsid w:val="00C05E2D"/>
    <w:rsid w:val="00C07516"/>
    <w:rsid w:val="00C10270"/>
    <w:rsid w:val="00C10CBD"/>
    <w:rsid w:val="00C10F17"/>
    <w:rsid w:val="00C12670"/>
    <w:rsid w:val="00C126DB"/>
    <w:rsid w:val="00C14C8D"/>
    <w:rsid w:val="00C167D5"/>
    <w:rsid w:val="00C207A2"/>
    <w:rsid w:val="00C21026"/>
    <w:rsid w:val="00C21405"/>
    <w:rsid w:val="00C21644"/>
    <w:rsid w:val="00C218D7"/>
    <w:rsid w:val="00C22DEB"/>
    <w:rsid w:val="00C2381D"/>
    <w:rsid w:val="00C259DC"/>
    <w:rsid w:val="00C300AC"/>
    <w:rsid w:val="00C318CA"/>
    <w:rsid w:val="00C31CC7"/>
    <w:rsid w:val="00C31FBC"/>
    <w:rsid w:val="00C32080"/>
    <w:rsid w:val="00C32564"/>
    <w:rsid w:val="00C328A9"/>
    <w:rsid w:val="00C33954"/>
    <w:rsid w:val="00C34546"/>
    <w:rsid w:val="00C34A01"/>
    <w:rsid w:val="00C34A5D"/>
    <w:rsid w:val="00C34DA8"/>
    <w:rsid w:val="00C3560C"/>
    <w:rsid w:val="00C36E58"/>
    <w:rsid w:val="00C36ED6"/>
    <w:rsid w:val="00C37ABA"/>
    <w:rsid w:val="00C37F1A"/>
    <w:rsid w:val="00C40A89"/>
    <w:rsid w:val="00C40AC2"/>
    <w:rsid w:val="00C41946"/>
    <w:rsid w:val="00C42FB8"/>
    <w:rsid w:val="00C43282"/>
    <w:rsid w:val="00C433A6"/>
    <w:rsid w:val="00C43A4B"/>
    <w:rsid w:val="00C43AB6"/>
    <w:rsid w:val="00C4437F"/>
    <w:rsid w:val="00C444CE"/>
    <w:rsid w:val="00C445EA"/>
    <w:rsid w:val="00C44AFB"/>
    <w:rsid w:val="00C46550"/>
    <w:rsid w:val="00C46DEB"/>
    <w:rsid w:val="00C46E2E"/>
    <w:rsid w:val="00C4754D"/>
    <w:rsid w:val="00C50415"/>
    <w:rsid w:val="00C50F8B"/>
    <w:rsid w:val="00C51787"/>
    <w:rsid w:val="00C5178F"/>
    <w:rsid w:val="00C53182"/>
    <w:rsid w:val="00C55533"/>
    <w:rsid w:val="00C5658B"/>
    <w:rsid w:val="00C5658E"/>
    <w:rsid w:val="00C56856"/>
    <w:rsid w:val="00C56AC6"/>
    <w:rsid w:val="00C57332"/>
    <w:rsid w:val="00C575E6"/>
    <w:rsid w:val="00C57B79"/>
    <w:rsid w:val="00C635D1"/>
    <w:rsid w:val="00C67BBE"/>
    <w:rsid w:val="00C7008B"/>
    <w:rsid w:val="00C70555"/>
    <w:rsid w:val="00C706B7"/>
    <w:rsid w:val="00C71037"/>
    <w:rsid w:val="00C714E9"/>
    <w:rsid w:val="00C72AA9"/>
    <w:rsid w:val="00C72BE9"/>
    <w:rsid w:val="00C73530"/>
    <w:rsid w:val="00C73603"/>
    <w:rsid w:val="00C745E2"/>
    <w:rsid w:val="00C7475E"/>
    <w:rsid w:val="00C76147"/>
    <w:rsid w:val="00C767ED"/>
    <w:rsid w:val="00C77678"/>
    <w:rsid w:val="00C77FFC"/>
    <w:rsid w:val="00C81683"/>
    <w:rsid w:val="00C8168D"/>
    <w:rsid w:val="00C8210B"/>
    <w:rsid w:val="00C824F3"/>
    <w:rsid w:val="00C82658"/>
    <w:rsid w:val="00C8400E"/>
    <w:rsid w:val="00C84E7A"/>
    <w:rsid w:val="00C86D11"/>
    <w:rsid w:val="00C86F8F"/>
    <w:rsid w:val="00C878F9"/>
    <w:rsid w:val="00C87920"/>
    <w:rsid w:val="00C9073C"/>
    <w:rsid w:val="00C92E77"/>
    <w:rsid w:val="00C93B16"/>
    <w:rsid w:val="00C93E08"/>
    <w:rsid w:val="00C93FA3"/>
    <w:rsid w:val="00C945F8"/>
    <w:rsid w:val="00C951DD"/>
    <w:rsid w:val="00C95640"/>
    <w:rsid w:val="00C95B2B"/>
    <w:rsid w:val="00C97D5C"/>
    <w:rsid w:val="00CA0F7D"/>
    <w:rsid w:val="00CA1387"/>
    <w:rsid w:val="00CA2B60"/>
    <w:rsid w:val="00CA3762"/>
    <w:rsid w:val="00CA43EB"/>
    <w:rsid w:val="00CA4B48"/>
    <w:rsid w:val="00CA4F08"/>
    <w:rsid w:val="00CA51F6"/>
    <w:rsid w:val="00CA62C3"/>
    <w:rsid w:val="00CA6356"/>
    <w:rsid w:val="00CA69B1"/>
    <w:rsid w:val="00CB08B8"/>
    <w:rsid w:val="00CB0CB3"/>
    <w:rsid w:val="00CB1D04"/>
    <w:rsid w:val="00CB2F4C"/>
    <w:rsid w:val="00CB31D5"/>
    <w:rsid w:val="00CB371A"/>
    <w:rsid w:val="00CB3A57"/>
    <w:rsid w:val="00CB44E0"/>
    <w:rsid w:val="00CB73C0"/>
    <w:rsid w:val="00CC05D9"/>
    <w:rsid w:val="00CC114C"/>
    <w:rsid w:val="00CC1A20"/>
    <w:rsid w:val="00CC4074"/>
    <w:rsid w:val="00CC4489"/>
    <w:rsid w:val="00CC5097"/>
    <w:rsid w:val="00CC5B57"/>
    <w:rsid w:val="00CC639D"/>
    <w:rsid w:val="00CC6C3A"/>
    <w:rsid w:val="00CC6DE4"/>
    <w:rsid w:val="00CC762C"/>
    <w:rsid w:val="00CD0968"/>
    <w:rsid w:val="00CD13BD"/>
    <w:rsid w:val="00CD1519"/>
    <w:rsid w:val="00CD1762"/>
    <w:rsid w:val="00CD2444"/>
    <w:rsid w:val="00CD3971"/>
    <w:rsid w:val="00CD4760"/>
    <w:rsid w:val="00CD5122"/>
    <w:rsid w:val="00CD53C1"/>
    <w:rsid w:val="00CD5E12"/>
    <w:rsid w:val="00CD6EA7"/>
    <w:rsid w:val="00CD7EAE"/>
    <w:rsid w:val="00CE0109"/>
    <w:rsid w:val="00CE01DD"/>
    <w:rsid w:val="00CE1683"/>
    <w:rsid w:val="00CE1F22"/>
    <w:rsid w:val="00CE1FEB"/>
    <w:rsid w:val="00CE2E0C"/>
    <w:rsid w:val="00CE3E7C"/>
    <w:rsid w:val="00CE4145"/>
    <w:rsid w:val="00CE42EE"/>
    <w:rsid w:val="00CE5365"/>
    <w:rsid w:val="00CE637C"/>
    <w:rsid w:val="00CF1383"/>
    <w:rsid w:val="00CF3BCB"/>
    <w:rsid w:val="00CF41B6"/>
    <w:rsid w:val="00CF4269"/>
    <w:rsid w:val="00CF4571"/>
    <w:rsid w:val="00CF4E7D"/>
    <w:rsid w:val="00CF5A64"/>
    <w:rsid w:val="00CF78A7"/>
    <w:rsid w:val="00D00D2D"/>
    <w:rsid w:val="00D01826"/>
    <w:rsid w:val="00D02A1F"/>
    <w:rsid w:val="00D02A32"/>
    <w:rsid w:val="00D03477"/>
    <w:rsid w:val="00D03B3D"/>
    <w:rsid w:val="00D04662"/>
    <w:rsid w:val="00D04C4D"/>
    <w:rsid w:val="00D05615"/>
    <w:rsid w:val="00D06948"/>
    <w:rsid w:val="00D10480"/>
    <w:rsid w:val="00D106EB"/>
    <w:rsid w:val="00D10CFF"/>
    <w:rsid w:val="00D10EB3"/>
    <w:rsid w:val="00D1196F"/>
    <w:rsid w:val="00D11CDA"/>
    <w:rsid w:val="00D11F24"/>
    <w:rsid w:val="00D1308A"/>
    <w:rsid w:val="00D1373D"/>
    <w:rsid w:val="00D1425C"/>
    <w:rsid w:val="00D1535E"/>
    <w:rsid w:val="00D15FC8"/>
    <w:rsid w:val="00D17895"/>
    <w:rsid w:val="00D17F55"/>
    <w:rsid w:val="00D20B92"/>
    <w:rsid w:val="00D213E5"/>
    <w:rsid w:val="00D21699"/>
    <w:rsid w:val="00D22609"/>
    <w:rsid w:val="00D230AC"/>
    <w:rsid w:val="00D2466E"/>
    <w:rsid w:val="00D24A29"/>
    <w:rsid w:val="00D24E36"/>
    <w:rsid w:val="00D256D8"/>
    <w:rsid w:val="00D25ED9"/>
    <w:rsid w:val="00D27224"/>
    <w:rsid w:val="00D27727"/>
    <w:rsid w:val="00D2782A"/>
    <w:rsid w:val="00D27FD2"/>
    <w:rsid w:val="00D303FB"/>
    <w:rsid w:val="00D31419"/>
    <w:rsid w:val="00D31F17"/>
    <w:rsid w:val="00D32058"/>
    <w:rsid w:val="00D32B44"/>
    <w:rsid w:val="00D32FA9"/>
    <w:rsid w:val="00D352CB"/>
    <w:rsid w:val="00D354E3"/>
    <w:rsid w:val="00D35840"/>
    <w:rsid w:val="00D35D67"/>
    <w:rsid w:val="00D35E81"/>
    <w:rsid w:val="00D3616D"/>
    <w:rsid w:val="00D36D71"/>
    <w:rsid w:val="00D36DDC"/>
    <w:rsid w:val="00D3727C"/>
    <w:rsid w:val="00D37478"/>
    <w:rsid w:val="00D37F81"/>
    <w:rsid w:val="00D40855"/>
    <w:rsid w:val="00D40D13"/>
    <w:rsid w:val="00D4331D"/>
    <w:rsid w:val="00D440C7"/>
    <w:rsid w:val="00D444CE"/>
    <w:rsid w:val="00D46E97"/>
    <w:rsid w:val="00D479D8"/>
    <w:rsid w:val="00D50275"/>
    <w:rsid w:val="00D50295"/>
    <w:rsid w:val="00D514CD"/>
    <w:rsid w:val="00D521E6"/>
    <w:rsid w:val="00D5246D"/>
    <w:rsid w:val="00D55A5E"/>
    <w:rsid w:val="00D55B0C"/>
    <w:rsid w:val="00D5614F"/>
    <w:rsid w:val="00D56B6E"/>
    <w:rsid w:val="00D575C1"/>
    <w:rsid w:val="00D5761F"/>
    <w:rsid w:val="00D57F16"/>
    <w:rsid w:val="00D57FEC"/>
    <w:rsid w:val="00D60A72"/>
    <w:rsid w:val="00D60F1C"/>
    <w:rsid w:val="00D61069"/>
    <w:rsid w:val="00D61B05"/>
    <w:rsid w:val="00D61E42"/>
    <w:rsid w:val="00D61EC8"/>
    <w:rsid w:val="00D62BEB"/>
    <w:rsid w:val="00D6359B"/>
    <w:rsid w:val="00D63E6E"/>
    <w:rsid w:val="00D64406"/>
    <w:rsid w:val="00D649F8"/>
    <w:rsid w:val="00D66273"/>
    <w:rsid w:val="00D677AA"/>
    <w:rsid w:val="00D67941"/>
    <w:rsid w:val="00D67ECB"/>
    <w:rsid w:val="00D71675"/>
    <w:rsid w:val="00D71D95"/>
    <w:rsid w:val="00D73069"/>
    <w:rsid w:val="00D730E8"/>
    <w:rsid w:val="00D73622"/>
    <w:rsid w:val="00D739DE"/>
    <w:rsid w:val="00D7424E"/>
    <w:rsid w:val="00D742EE"/>
    <w:rsid w:val="00D74381"/>
    <w:rsid w:val="00D746F3"/>
    <w:rsid w:val="00D74A74"/>
    <w:rsid w:val="00D75809"/>
    <w:rsid w:val="00D75C0D"/>
    <w:rsid w:val="00D7620A"/>
    <w:rsid w:val="00D76528"/>
    <w:rsid w:val="00D76576"/>
    <w:rsid w:val="00D772D0"/>
    <w:rsid w:val="00D80956"/>
    <w:rsid w:val="00D8147F"/>
    <w:rsid w:val="00D81D30"/>
    <w:rsid w:val="00D82CAD"/>
    <w:rsid w:val="00D845C5"/>
    <w:rsid w:val="00D845C8"/>
    <w:rsid w:val="00D84600"/>
    <w:rsid w:val="00D84A9D"/>
    <w:rsid w:val="00D868A7"/>
    <w:rsid w:val="00D86BBB"/>
    <w:rsid w:val="00D8706C"/>
    <w:rsid w:val="00D87E38"/>
    <w:rsid w:val="00D906AF"/>
    <w:rsid w:val="00D91B63"/>
    <w:rsid w:val="00D92B8E"/>
    <w:rsid w:val="00D95238"/>
    <w:rsid w:val="00D95990"/>
    <w:rsid w:val="00D967FA"/>
    <w:rsid w:val="00D9704C"/>
    <w:rsid w:val="00D97EC3"/>
    <w:rsid w:val="00DA0FDE"/>
    <w:rsid w:val="00DA1449"/>
    <w:rsid w:val="00DA152F"/>
    <w:rsid w:val="00DA1ADA"/>
    <w:rsid w:val="00DA1F3C"/>
    <w:rsid w:val="00DA3CED"/>
    <w:rsid w:val="00DA42A2"/>
    <w:rsid w:val="00DA677F"/>
    <w:rsid w:val="00DB0575"/>
    <w:rsid w:val="00DB058F"/>
    <w:rsid w:val="00DB0C64"/>
    <w:rsid w:val="00DB107F"/>
    <w:rsid w:val="00DB27AD"/>
    <w:rsid w:val="00DB29BA"/>
    <w:rsid w:val="00DB4977"/>
    <w:rsid w:val="00DB4DF1"/>
    <w:rsid w:val="00DB5807"/>
    <w:rsid w:val="00DB6492"/>
    <w:rsid w:val="00DB7353"/>
    <w:rsid w:val="00DB763A"/>
    <w:rsid w:val="00DB7D40"/>
    <w:rsid w:val="00DC0F49"/>
    <w:rsid w:val="00DC1329"/>
    <w:rsid w:val="00DC2B9B"/>
    <w:rsid w:val="00DC350A"/>
    <w:rsid w:val="00DC571B"/>
    <w:rsid w:val="00DC685F"/>
    <w:rsid w:val="00DC7A32"/>
    <w:rsid w:val="00DD067D"/>
    <w:rsid w:val="00DD103C"/>
    <w:rsid w:val="00DD11F4"/>
    <w:rsid w:val="00DD1E96"/>
    <w:rsid w:val="00DD3300"/>
    <w:rsid w:val="00DD3A0D"/>
    <w:rsid w:val="00DD3B14"/>
    <w:rsid w:val="00DD3C13"/>
    <w:rsid w:val="00DD3FDA"/>
    <w:rsid w:val="00DD4A9D"/>
    <w:rsid w:val="00DD4C6F"/>
    <w:rsid w:val="00DD54B3"/>
    <w:rsid w:val="00DD58F2"/>
    <w:rsid w:val="00DD6087"/>
    <w:rsid w:val="00DD6DB9"/>
    <w:rsid w:val="00DD6E25"/>
    <w:rsid w:val="00DE449E"/>
    <w:rsid w:val="00DE4CEC"/>
    <w:rsid w:val="00DE50E8"/>
    <w:rsid w:val="00DE58DF"/>
    <w:rsid w:val="00DE5E3D"/>
    <w:rsid w:val="00DE6825"/>
    <w:rsid w:val="00DE7623"/>
    <w:rsid w:val="00DE7BF9"/>
    <w:rsid w:val="00DF0FA2"/>
    <w:rsid w:val="00DF1042"/>
    <w:rsid w:val="00DF1ECA"/>
    <w:rsid w:val="00DF24B0"/>
    <w:rsid w:val="00DF2632"/>
    <w:rsid w:val="00DF2B1B"/>
    <w:rsid w:val="00DF4A26"/>
    <w:rsid w:val="00DF5A69"/>
    <w:rsid w:val="00DF6416"/>
    <w:rsid w:val="00DF6545"/>
    <w:rsid w:val="00DF7BB0"/>
    <w:rsid w:val="00E01560"/>
    <w:rsid w:val="00E016B7"/>
    <w:rsid w:val="00E017BB"/>
    <w:rsid w:val="00E020FD"/>
    <w:rsid w:val="00E027DD"/>
    <w:rsid w:val="00E03E86"/>
    <w:rsid w:val="00E04A31"/>
    <w:rsid w:val="00E051EA"/>
    <w:rsid w:val="00E0692D"/>
    <w:rsid w:val="00E06BE4"/>
    <w:rsid w:val="00E07530"/>
    <w:rsid w:val="00E07670"/>
    <w:rsid w:val="00E07780"/>
    <w:rsid w:val="00E1040D"/>
    <w:rsid w:val="00E10621"/>
    <w:rsid w:val="00E10AD6"/>
    <w:rsid w:val="00E136C0"/>
    <w:rsid w:val="00E147FE"/>
    <w:rsid w:val="00E15727"/>
    <w:rsid w:val="00E20850"/>
    <w:rsid w:val="00E2263C"/>
    <w:rsid w:val="00E227DF"/>
    <w:rsid w:val="00E22F45"/>
    <w:rsid w:val="00E234F5"/>
    <w:rsid w:val="00E23731"/>
    <w:rsid w:val="00E23D9F"/>
    <w:rsid w:val="00E2462D"/>
    <w:rsid w:val="00E24BC1"/>
    <w:rsid w:val="00E24F47"/>
    <w:rsid w:val="00E251DA"/>
    <w:rsid w:val="00E2605A"/>
    <w:rsid w:val="00E278F4"/>
    <w:rsid w:val="00E3076B"/>
    <w:rsid w:val="00E3078E"/>
    <w:rsid w:val="00E3126D"/>
    <w:rsid w:val="00E32454"/>
    <w:rsid w:val="00E32C29"/>
    <w:rsid w:val="00E331D8"/>
    <w:rsid w:val="00E3373E"/>
    <w:rsid w:val="00E337CD"/>
    <w:rsid w:val="00E33976"/>
    <w:rsid w:val="00E35D12"/>
    <w:rsid w:val="00E36545"/>
    <w:rsid w:val="00E36B07"/>
    <w:rsid w:val="00E3771C"/>
    <w:rsid w:val="00E4038D"/>
    <w:rsid w:val="00E417CE"/>
    <w:rsid w:val="00E41FF1"/>
    <w:rsid w:val="00E422ED"/>
    <w:rsid w:val="00E42329"/>
    <w:rsid w:val="00E43750"/>
    <w:rsid w:val="00E44E22"/>
    <w:rsid w:val="00E44E87"/>
    <w:rsid w:val="00E45238"/>
    <w:rsid w:val="00E4603D"/>
    <w:rsid w:val="00E46B31"/>
    <w:rsid w:val="00E47D43"/>
    <w:rsid w:val="00E5092E"/>
    <w:rsid w:val="00E526C0"/>
    <w:rsid w:val="00E52978"/>
    <w:rsid w:val="00E5324A"/>
    <w:rsid w:val="00E53680"/>
    <w:rsid w:val="00E54350"/>
    <w:rsid w:val="00E54FC0"/>
    <w:rsid w:val="00E55401"/>
    <w:rsid w:val="00E55D6A"/>
    <w:rsid w:val="00E56035"/>
    <w:rsid w:val="00E56D0C"/>
    <w:rsid w:val="00E573DB"/>
    <w:rsid w:val="00E57895"/>
    <w:rsid w:val="00E60397"/>
    <w:rsid w:val="00E617EA"/>
    <w:rsid w:val="00E61A3B"/>
    <w:rsid w:val="00E63273"/>
    <w:rsid w:val="00E64955"/>
    <w:rsid w:val="00E64F54"/>
    <w:rsid w:val="00E6512E"/>
    <w:rsid w:val="00E65ACC"/>
    <w:rsid w:val="00E65BF6"/>
    <w:rsid w:val="00E66464"/>
    <w:rsid w:val="00E66BD2"/>
    <w:rsid w:val="00E66C6F"/>
    <w:rsid w:val="00E67ED8"/>
    <w:rsid w:val="00E70B03"/>
    <w:rsid w:val="00E74CBF"/>
    <w:rsid w:val="00E7553A"/>
    <w:rsid w:val="00E755FB"/>
    <w:rsid w:val="00E756CC"/>
    <w:rsid w:val="00E760BA"/>
    <w:rsid w:val="00E761AD"/>
    <w:rsid w:val="00E7622E"/>
    <w:rsid w:val="00E7665F"/>
    <w:rsid w:val="00E766A5"/>
    <w:rsid w:val="00E77B41"/>
    <w:rsid w:val="00E801B6"/>
    <w:rsid w:val="00E8051D"/>
    <w:rsid w:val="00E80F18"/>
    <w:rsid w:val="00E82D50"/>
    <w:rsid w:val="00E84B33"/>
    <w:rsid w:val="00E8587B"/>
    <w:rsid w:val="00E85E3D"/>
    <w:rsid w:val="00E86081"/>
    <w:rsid w:val="00E86EAF"/>
    <w:rsid w:val="00E872E0"/>
    <w:rsid w:val="00E9196B"/>
    <w:rsid w:val="00E9233E"/>
    <w:rsid w:val="00E9248F"/>
    <w:rsid w:val="00E93CBD"/>
    <w:rsid w:val="00E93CEB"/>
    <w:rsid w:val="00E947F6"/>
    <w:rsid w:val="00E957B4"/>
    <w:rsid w:val="00E95A79"/>
    <w:rsid w:val="00E95D05"/>
    <w:rsid w:val="00E9622A"/>
    <w:rsid w:val="00E96B42"/>
    <w:rsid w:val="00EA0BD5"/>
    <w:rsid w:val="00EA2BDC"/>
    <w:rsid w:val="00EA4A0C"/>
    <w:rsid w:val="00EA4DDC"/>
    <w:rsid w:val="00EA5832"/>
    <w:rsid w:val="00EA7FC9"/>
    <w:rsid w:val="00EB0F2F"/>
    <w:rsid w:val="00EB1FE1"/>
    <w:rsid w:val="00EB2A7B"/>
    <w:rsid w:val="00EB5A3C"/>
    <w:rsid w:val="00EB67D9"/>
    <w:rsid w:val="00EB6FB2"/>
    <w:rsid w:val="00EC09E2"/>
    <w:rsid w:val="00EC0A05"/>
    <w:rsid w:val="00EC0EFB"/>
    <w:rsid w:val="00EC1138"/>
    <w:rsid w:val="00EC14EA"/>
    <w:rsid w:val="00EC2290"/>
    <w:rsid w:val="00EC2C94"/>
    <w:rsid w:val="00EC43EE"/>
    <w:rsid w:val="00EC4A7B"/>
    <w:rsid w:val="00EC6499"/>
    <w:rsid w:val="00EC669C"/>
    <w:rsid w:val="00EC6FE7"/>
    <w:rsid w:val="00EC757E"/>
    <w:rsid w:val="00EC758D"/>
    <w:rsid w:val="00ED0386"/>
    <w:rsid w:val="00ED06F6"/>
    <w:rsid w:val="00ED13CB"/>
    <w:rsid w:val="00ED21D8"/>
    <w:rsid w:val="00ED2D0E"/>
    <w:rsid w:val="00ED4442"/>
    <w:rsid w:val="00ED54D0"/>
    <w:rsid w:val="00ED55D9"/>
    <w:rsid w:val="00ED6D54"/>
    <w:rsid w:val="00EE05A8"/>
    <w:rsid w:val="00EE3D4E"/>
    <w:rsid w:val="00EE4B0C"/>
    <w:rsid w:val="00EE4E2B"/>
    <w:rsid w:val="00EE5986"/>
    <w:rsid w:val="00EE5D11"/>
    <w:rsid w:val="00EE7126"/>
    <w:rsid w:val="00EF1AFF"/>
    <w:rsid w:val="00EF3895"/>
    <w:rsid w:val="00EF5724"/>
    <w:rsid w:val="00F00A7E"/>
    <w:rsid w:val="00F00C19"/>
    <w:rsid w:val="00F017F7"/>
    <w:rsid w:val="00F03B16"/>
    <w:rsid w:val="00F04609"/>
    <w:rsid w:val="00F05115"/>
    <w:rsid w:val="00F05192"/>
    <w:rsid w:val="00F057DD"/>
    <w:rsid w:val="00F07A60"/>
    <w:rsid w:val="00F1181F"/>
    <w:rsid w:val="00F12DAE"/>
    <w:rsid w:val="00F12E2F"/>
    <w:rsid w:val="00F13967"/>
    <w:rsid w:val="00F13DE9"/>
    <w:rsid w:val="00F15F99"/>
    <w:rsid w:val="00F16973"/>
    <w:rsid w:val="00F16DF2"/>
    <w:rsid w:val="00F17E51"/>
    <w:rsid w:val="00F21623"/>
    <w:rsid w:val="00F220E3"/>
    <w:rsid w:val="00F236A7"/>
    <w:rsid w:val="00F238AE"/>
    <w:rsid w:val="00F2531E"/>
    <w:rsid w:val="00F257A1"/>
    <w:rsid w:val="00F263BA"/>
    <w:rsid w:val="00F268A6"/>
    <w:rsid w:val="00F2793E"/>
    <w:rsid w:val="00F3147F"/>
    <w:rsid w:val="00F31B2D"/>
    <w:rsid w:val="00F31D6D"/>
    <w:rsid w:val="00F32155"/>
    <w:rsid w:val="00F32674"/>
    <w:rsid w:val="00F32C63"/>
    <w:rsid w:val="00F32DB6"/>
    <w:rsid w:val="00F32E14"/>
    <w:rsid w:val="00F331ED"/>
    <w:rsid w:val="00F33247"/>
    <w:rsid w:val="00F34139"/>
    <w:rsid w:val="00F3434D"/>
    <w:rsid w:val="00F35697"/>
    <w:rsid w:val="00F36D44"/>
    <w:rsid w:val="00F371BF"/>
    <w:rsid w:val="00F37997"/>
    <w:rsid w:val="00F37BE3"/>
    <w:rsid w:val="00F42D71"/>
    <w:rsid w:val="00F45053"/>
    <w:rsid w:val="00F4525A"/>
    <w:rsid w:val="00F4544E"/>
    <w:rsid w:val="00F462AE"/>
    <w:rsid w:val="00F47048"/>
    <w:rsid w:val="00F50084"/>
    <w:rsid w:val="00F50EC7"/>
    <w:rsid w:val="00F512CF"/>
    <w:rsid w:val="00F51B09"/>
    <w:rsid w:val="00F53B6D"/>
    <w:rsid w:val="00F549DC"/>
    <w:rsid w:val="00F54DD9"/>
    <w:rsid w:val="00F55278"/>
    <w:rsid w:val="00F556D7"/>
    <w:rsid w:val="00F55BF9"/>
    <w:rsid w:val="00F567EB"/>
    <w:rsid w:val="00F57A24"/>
    <w:rsid w:val="00F57D4E"/>
    <w:rsid w:val="00F57FBC"/>
    <w:rsid w:val="00F609DF"/>
    <w:rsid w:val="00F615C8"/>
    <w:rsid w:val="00F6215C"/>
    <w:rsid w:val="00F62277"/>
    <w:rsid w:val="00F62788"/>
    <w:rsid w:val="00F63F71"/>
    <w:rsid w:val="00F64FCE"/>
    <w:rsid w:val="00F66221"/>
    <w:rsid w:val="00F66F7C"/>
    <w:rsid w:val="00F67731"/>
    <w:rsid w:val="00F67A10"/>
    <w:rsid w:val="00F67A4B"/>
    <w:rsid w:val="00F700F1"/>
    <w:rsid w:val="00F70C53"/>
    <w:rsid w:val="00F7175A"/>
    <w:rsid w:val="00F71F93"/>
    <w:rsid w:val="00F72ED0"/>
    <w:rsid w:val="00F734D7"/>
    <w:rsid w:val="00F73738"/>
    <w:rsid w:val="00F737E4"/>
    <w:rsid w:val="00F73F78"/>
    <w:rsid w:val="00F75A7E"/>
    <w:rsid w:val="00F75FD5"/>
    <w:rsid w:val="00F767FF"/>
    <w:rsid w:val="00F77486"/>
    <w:rsid w:val="00F77C90"/>
    <w:rsid w:val="00F80549"/>
    <w:rsid w:val="00F813B3"/>
    <w:rsid w:val="00F82862"/>
    <w:rsid w:val="00F84C19"/>
    <w:rsid w:val="00F8605B"/>
    <w:rsid w:val="00F86988"/>
    <w:rsid w:val="00F86FB6"/>
    <w:rsid w:val="00F871C0"/>
    <w:rsid w:val="00F90378"/>
    <w:rsid w:val="00F90FC8"/>
    <w:rsid w:val="00F91859"/>
    <w:rsid w:val="00F9284B"/>
    <w:rsid w:val="00F92B20"/>
    <w:rsid w:val="00F932B6"/>
    <w:rsid w:val="00F9368B"/>
    <w:rsid w:val="00F93764"/>
    <w:rsid w:val="00F948E4"/>
    <w:rsid w:val="00F94D2F"/>
    <w:rsid w:val="00F951F9"/>
    <w:rsid w:val="00F961D9"/>
    <w:rsid w:val="00F967ED"/>
    <w:rsid w:val="00F97E90"/>
    <w:rsid w:val="00F97FF2"/>
    <w:rsid w:val="00FA1405"/>
    <w:rsid w:val="00FA20BB"/>
    <w:rsid w:val="00FA4E55"/>
    <w:rsid w:val="00FA6528"/>
    <w:rsid w:val="00FA67EF"/>
    <w:rsid w:val="00FB04A2"/>
    <w:rsid w:val="00FB0C7A"/>
    <w:rsid w:val="00FB22AD"/>
    <w:rsid w:val="00FB24A6"/>
    <w:rsid w:val="00FB25F9"/>
    <w:rsid w:val="00FB28AC"/>
    <w:rsid w:val="00FB2B12"/>
    <w:rsid w:val="00FB2DF1"/>
    <w:rsid w:val="00FB3A0A"/>
    <w:rsid w:val="00FB5D72"/>
    <w:rsid w:val="00FB5DFF"/>
    <w:rsid w:val="00FB5EE3"/>
    <w:rsid w:val="00FB6D57"/>
    <w:rsid w:val="00FB6FF0"/>
    <w:rsid w:val="00FB7906"/>
    <w:rsid w:val="00FB796C"/>
    <w:rsid w:val="00FC0A9C"/>
    <w:rsid w:val="00FC2E6A"/>
    <w:rsid w:val="00FC31CB"/>
    <w:rsid w:val="00FC3251"/>
    <w:rsid w:val="00FC32DE"/>
    <w:rsid w:val="00FC3375"/>
    <w:rsid w:val="00FC4448"/>
    <w:rsid w:val="00FC4896"/>
    <w:rsid w:val="00FC6A7C"/>
    <w:rsid w:val="00FC7575"/>
    <w:rsid w:val="00FD0054"/>
    <w:rsid w:val="00FD0F81"/>
    <w:rsid w:val="00FD1763"/>
    <w:rsid w:val="00FD1F77"/>
    <w:rsid w:val="00FD3657"/>
    <w:rsid w:val="00FD49CB"/>
    <w:rsid w:val="00FD5BC6"/>
    <w:rsid w:val="00FD75C6"/>
    <w:rsid w:val="00FD783F"/>
    <w:rsid w:val="00FE0EFC"/>
    <w:rsid w:val="00FE1034"/>
    <w:rsid w:val="00FE159C"/>
    <w:rsid w:val="00FE3980"/>
    <w:rsid w:val="00FE3B14"/>
    <w:rsid w:val="00FE4FE6"/>
    <w:rsid w:val="00FE60EB"/>
    <w:rsid w:val="00FE61C2"/>
    <w:rsid w:val="00FE65F6"/>
    <w:rsid w:val="00FE679E"/>
    <w:rsid w:val="00FF15B3"/>
    <w:rsid w:val="00FF35AE"/>
    <w:rsid w:val="00FF3B2A"/>
    <w:rsid w:val="00FF406F"/>
    <w:rsid w:val="00FF49D7"/>
    <w:rsid w:val="00FF67D4"/>
    <w:rsid w:val="00FF68FE"/>
    <w:rsid w:val="00FF6A1E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75CDD2"/>
  <w15:docId w15:val="{EC3B6C4C-6434-4AB8-8BA6-205BE41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E2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E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AE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E2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C017-1C6F-4310-939A-93E5A18D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Ripp</dc:creator>
  <cp:lastModifiedBy>Peter Boyce</cp:lastModifiedBy>
  <cp:revision>2</cp:revision>
  <cp:lastPrinted>2020-09-30T19:18:00Z</cp:lastPrinted>
  <dcterms:created xsi:type="dcterms:W3CDTF">2023-10-06T17:53:00Z</dcterms:created>
  <dcterms:modified xsi:type="dcterms:W3CDTF">2023-10-06T17:53:00Z</dcterms:modified>
</cp:coreProperties>
</file>